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7CE4A" w14:textId="56C2F959" w:rsidR="00613F9B" w:rsidRPr="003079EF" w:rsidRDefault="0032519C" w:rsidP="00613F9B">
      <w:pPr>
        <w:pStyle w:val="CRCoverPage"/>
        <w:tabs>
          <w:tab w:val="right" w:pos="9639"/>
        </w:tabs>
        <w:spacing w:after="0"/>
        <w:rPr>
          <w:b/>
          <w:i/>
          <w:noProof/>
          <w:sz w:val="28"/>
          <w:lang w:eastAsia="ja-JP"/>
        </w:rPr>
      </w:pPr>
      <w:r w:rsidRPr="003079EF">
        <w:rPr>
          <w:b/>
          <w:noProof/>
          <w:sz w:val="24"/>
        </w:rPr>
        <w:t>3GPP TSG-RAN5 Meeting #</w:t>
      </w:r>
      <w:r w:rsidR="006461AE" w:rsidRPr="003079EF">
        <w:rPr>
          <w:b/>
          <w:noProof/>
          <w:sz w:val="24"/>
        </w:rPr>
        <w:t>9</w:t>
      </w:r>
      <w:r w:rsidR="00991DCB">
        <w:rPr>
          <w:b/>
          <w:noProof/>
          <w:sz w:val="24"/>
        </w:rPr>
        <w:t>4</w:t>
      </w:r>
      <w:r w:rsidRPr="003079EF">
        <w:rPr>
          <w:b/>
          <w:noProof/>
          <w:sz w:val="24"/>
        </w:rPr>
        <w:t>-e</w:t>
      </w:r>
      <w:r w:rsidR="00613F9B" w:rsidRPr="003079EF">
        <w:rPr>
          <w:b/>
          <w:i/>
          <w:noProof/>
          <w:sz w:val="28"/>
        </w:rPr>
        <w:tab/>
      </w:r>
      <w:r w:rsidR="00D87973" w:rsidRPr="00D87973">
        <w:rPr>
          <w:b/>
          <w:i/>
          <w:noProof/>
          <w:sz w:val="28"/>
          <w:lang w:eastAsia="ja-JP"/>
        </w:rPr>
        <w:t>R5-220884</w:t>
      </w:r>
      <w:r w:rsidR="00C3733B" w:rsidRPr="00C3733B">
        <w:rPr>
          <w:b/>
          <w:i/>
          <w:noProof/>
          <w:sz w:val="28"/>
          <w:highlight w:val="yellow"/>
          <w:lang w:eastAsia="ja-JP"/>
        </w:rPr>
        <w:t>r1</w:t>
      </w:r>
    </w:p>
    <w:p w14:paraId="4491F182" w14:textId="783F3E87" w:rsidR="00613F9B" w:rsidRPr="003079EF" w:rsidRDefault="0032519C" w:rsidP="00613F9B">
      <w:pPr>
        <w:pStyle w:val="CRCoverPage"/>
        <w:outlineLvl w:val="0"/>
        <w:rPr>
          <w:rFonts w:cs="Arial"/>
          <w:b/>
          <w:bCs/>
          <w:noProof/>
          <w:sz w:val="24"/>
          <w:szCs w:val="24"/>
          <w:lang w:eastAsia="ja-JP"/>
        </w:rPr>
      </w:pPr>
      <w:r w:rsidRPr="003079EF">
        <w:rPr>
          <w:b/>
          <w:noProof/>
          <w:sz w:val="24"/>
          <w:lang w:eastAsia="ja-JP"/>
        </w:rPr>
        <w:t xml:space="preserve">Online, </w:t>
      </w:r>
      <w:r w:rsidR="00991DCB">
        <w:rPr>
          <w:b/>
          <w:noProof/>
          <w:sz w:val="24"/>
          <w:lang w:eastAsia="ja-JP"/>
        </w:rPr>
        <w:t>21</w:t>
      </w:r>
      <w:r w:rsidR="00991DCB">
        <w:rPr>
          <w:b/>
          <w:noProof/>
          <w:sz w:val="24"/>
          <w:vertAlign w:val="superscript"/>
          <w:lang w:eastAsia="ja-JP"/>
        </w:rPr>
        <w:t>st</w:t>
      </w:r>
      <w:r w:rsidR="005A64EF" w:rsidRPr="0075720C">
        <w:rPr>
          <w:b/>
          <w:noProof/>
          <w:sz w:val="24"/>
          <w:lang w:eastAsia="ja-JP"/>
        </w:rPr>
        <w:t xml:space="preserve"> </w:t>
      </w:r>
      <w:r w:rsidR="00991DCB">
        <w:rPr>
          <w:b/>
          <w:noProof/>
          <w:sz w:val="24"/>
          <w:lang w:eastAsia="ja-JP"/>
        </w:rPr>
        <w:t>Feb</w:t>
      </w:r>
      <w:r w:rsidR="005A64EF" w:rsidRPr="0075720C">
        <w:rPr>
          <w:b/>
          <w:noProof/>
          <w:sz w:val="24"/>
          <w:lang w:eastAsia="ja-JP"/>
        </w:rPr>
        <w:t xml:space="preserve"> – </w:t>
      </w:r>
      <w:r w:rsidR="00991DCB">
        <w:rPr>
          <w:b/>
          <w:noProof/>
          <w:sz w:val="24"/>
          <w:lang w:eastAsia="ja-JP"/>
        </w:rPr>
        <w:t>4</w:t>
      </w:r>
      <w:r w:rsidR="005A64EF" w:rsidRPr="0075720C">
        <w:rPr>
          <w:b/>
          <w:noProof/>
          <w:sz w:val="24"/>
          <w:vertAlign w:val="superscript"/>
          <w:lang w:eastAsia="ja-JP"/>
        </w:rPr>
        <w:t>th</w:t>
      </w:r>
      <w:r w:rsidR="005A64EF" w:rsidRPr="0075720C">
        <w:rPr>
          <w:b/>
          <w:noProof/>
          <w:sz w:val="24"/>
          <w:lang w:eastAsia="ja-JP"/>
        </w:rPr>
        <w:t xml:space="preserve"> </w:t>
      </w:r>
      <w:r w:rsidR="00991DCB">
        <w:rPr>
          <w:b/>
          <w:noProof/>
          <w:sz w:val="24"/>
          <w:lang w:eastAsia="ja-JP"/>
        </w:rPr>
        <w:t>Mar</w:t>
      </w:r>
      <w:r w:rsidR="005A64EF" w:rsidRPr="005F27F0">
        <w:rPr>
          <w:b/>
          <w:noProof/>
          <w:sz w:val="24"/>
          <w:lang w:eastAsia="ja-JP"/>
        </w:rPr>
        <w:t xml:space="preserve"> </w:t>
      </w:r>
      <w:r w:rsidR="005A64EF">
        <w:rPr>
          <w:rFonts w:hint="eastAsia"/>
          <w:b/>
          <w:noProof/>
          <w:sz w:val="24"/>
          <w:lang w:eastAsia="ja-JP"/>
        </w:rPr>
        <w:t>202</w:t>
      </w:r>
      <w:r w:rsidR="00991DCB">
        <w:rPr>
          <w:b/>
          <w:noProof/>
          <w:sz w:val="24"/>
          <w:lang w:eastAsia="ja-JP"/>
        </w:rPr>
        <w:t>2</w:t>
      </w:r>
    </w:p>
    <w:p w14:paraId="2DEACF2F" w14:textId="3263CAAB"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9B5FCC" w:rsidRPr="00226509">
        <w:rPr>
          <w:rFonts w:eastAsia="ＭＳ 明朝"/>
          <w:b/>
        </w:rPr>
        <w:t xml:space="preserve">Discussion on </w:t>
      </w:r>
      <w:r w:rsidR="00226509" w:rsidRPr="00226509">
        <w:rPr>
          <w:rFonts w:eastAsia="ＭＳ 明朝"/>
          <w:b/>
        </w:rPr>
        <w:t xml:space="preserve">the dynamic range issue for </w:t>
      </w:r>
      <w:r w:rsidR="009B5FCC" w:rsidRPr="00226509">
        <w:rPr>
          <w:rFonts w:eastAsia="ＭＳ 明朝"/>
          <w:b/>
        </w:rPr>
        <w:t>FR2 ON</w:t>
      </w:r>
      <w:r w:rsidR="006A554B" w:rsidRPr="00226509">
        <w:rPr>
          <w:rFonts w:eastAsia="ＭＳ 明朝"/>
          <w:b/>
        </w:rPr>
        <w:t xml:space="preserve"> </w:t>
      </w:r>
      <w:r w:rsidR="009B5FCC" w:rsidRPr="00226509">
        <w:rPr>
          <w:rFonts w:eastAsia="ＭＳ 明朝"/>
          <w:b/>
        </w:rPr>
        <w:t>OFF time mask</w:t>
      </w:r>
    </w:p>
    <w:p w14:paraId="241B1871" w14:textId="77777777"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p>
    <w:p w14:paraId="3E855CC6" w14:textId="272B8079"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D87973">
        <w:rPr>
          <w:rFonts w:ascii="Arial" w:eastAsia="ＭＳ 明朝" w:hAnsi="Arial" w:hint="eastAsia"/>
          <w:lang w:val="pt-BR"/>
        </w:rPr>
        <w:t>5</w:t>
      </w:r>
      <w:r w:rsidR="0034178E" w:rsidRPr="00D87973">
        <w:rPr>
          <w:rFonts w:ascii="Arial" w:eastAsia="ＭＳ 明朝" w:hAnsi="Arial" w:hint="eastAsia"/>
          <w:lang w:val="pt-BR"/>
        </w:rPr>
        <w:t>.</w:t>
      </w:r>
      <w:r w:rsidR="00B26C56" w:rsidRPr="00D87973">
        <w:rPr>
          <w:rFonts w:ascii="Arial" w:eastAsia="ＭＳ 明朝" w:hAnsi="Arial" w:hint="eastAsia"/>
          <w:lang w:val="pt-BR"/>
        </w:rPr>
        <w:t>3.</w:t>
      </w:r>
      <w:r w:rsidR="00C34EF9" w:rsidRPr="00D87973">
        <w:rPr>
          <w:rFonts w:ascii="Arial" w:eastAsia="ＭＳ 明朝" w:hAnsi="Arial"/>
          <w:lang w:val="pt-BR"/>
        </w:rPr>
        <w:t>1</w:t>
      </w:r>
      <w:r w:rsidR="00C243E0" w:rsidRPr="00D87973">
        <w:rPr>
          <w:rFonts w:ascii="Arial" w:eastAsia="ＭＳ 明朝" w:hAnsi="Arial" w:hint="eastAsia"/>
          <w:lang w:val="pt-BR"/>
        </w:rPr>
        <w:t>.17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0A11281D" w14:textId="35093AC6" w:rsidR="00DA1C03" w:rsidRDefault="0047399D" w:rsidP="0047399D">
      <w:pPr>
        <w:spacing w:before="120" w:after="120"/>
        <w:rPr>
          <w:rFonts w:eastAsiaTheme="minorEastAsia"/>
        </w:rPr>
      </w:pPr>
      <w:r>
        <w:rPr>
          <w:rFonts w:eastAsiaTheme="minorEastAsia" w:hint="eastAsia"/>
        </w:rPr>
        <w:t>T</w:t>
      </w:r>
      <w:r>
        <w:rPr>
          <w:rFonts w:eastAsiaTheme="minorEastAsia"/>
        </w:rPr>
        <w:t>he dynamic range issues of FR2 ON/OFF time mask test case was discussed in the last RAN5 meeting [1] [2], but the discussion was not finalized. This paper continues the discussion.</w:t>
      </w:r>
    </w:p>
    <w:p w14:paraId="4F104798" w14:textId="366F984E" w:rsidR="005A64EF" w:rsidRDefault="005A64EF" w:rsidP="00BD4890">
      <w:pPr>
        <w:spacing w:before="120" w:after="120"/>
        <w:rPr>
          <w:rFonts w:eastAsiaTheme="minorEastAsia"/>
        </w:rPr>
      </w:pPr>
    </w:p>
    <w:p w14:paraId="0584E7D9" w14:textId="6FA1BF13" w:rsidR="00840845" w:rsidRDefault="006A554B" w:rsidP="00840845">
      <w:pPr>
        <w:pStyle w:val="tdoc-header"/>
        <w:overflowPunct w:val="0"/>
        <w:autoSpaceDE w:val="0"/>
        <w:autoSpaceDN w:val="0"/>
        <w:adjustRightInd w:val="0"/>
        <w:spacing w:after="180"/>
        <w:textAlignment w:val="baseline"/>
        <w:outlineLvl w:val="0"/>
        <w:rPr>
          <w:b/>
          <w:noProof w:val="0"/>
        </w:rPr>
      </w:pPr>
      <w:r>
        <w:rPr>
          <w:b/>
          <w:noProof w:val="0"/>
        </w:rPr>
        <w:t>2</w:t>
      </w:r>
      <w:r w:rsidRPr="00A4093A">
        <w:rPr>
          <w:b/>
          <w:noProof w:val="0"/>
        </w:rPr>
        <w:t>.</w:t>
      </w:r>
      <w:r w:rsidRPr="00A4093A">
        <w:rPr>
          <w:b/>
          <w:noProof w:val="0"/>
        </w:rPr>
        <w:tab/>
      </w:r>
      <w:r w:rsidR="00840845" w:rsidRPr="00A4093A">
        <w:rPr>
          <w:b/>
          <w:noProof w:val="0"/>
        </w:rPr>
        <w:t>Discussion</w:t>
      </w:r>
    </w:p>
    <w:p w14:paraId="130EFD15" w14:textId="6AB828AD" w:rsidR="00575C15" w:rsidRDefault="00B5331F" w:rsidP="00575C15">
      <w:pPr>
        <w:pStyle w:val="tdoc-header"/>
        <w:overflowPunct w:val="0"/>
        <w:autoSpaceDE w:val="0"/>
        <w:autoSpaceDN w:val="0"/>
        <w:adjustRightInd w:val="0"/>
        <w:spacing w:after="180"/>
        <w:textAlignment w:val="baseline"/>
        <w:outlineLvl w:val="0"/>
        <w:rPr>
          <w:b/>
          <w:noProof w:val="0"/>
        </w:rPr>
      </w:pPr>
      <w:bookmarkStart w:id="0" w:name="_Hlk60670583"/>
      <w:r>
        <w:rPr>
          <w:b/>
          <w:noProof w:val="0"/>
        </w:rPr>
        <w:t>2</w:t>
      </w:r>
      <w:r w:rsidR="00575C15" w:rsidRPr="00A4093A">
        <w:rPr>
          <w:b/>
          <w:noProof w:val="0"/>
        </w:rPr>
        <w:t>.</w:t>
      </w:r>
      <w:r w:rsidR="00575C15">
        <w:rPr>
          <w:b/>
          <w:noProof w:val="0"/>
        </w:rPr>
        <w:t>1</w:t>
      </w:r>
      <w:r w:rsidR="00575C15" w:rsidRPr="00A4093A">
        <w:rPr>
          <w:b/>
          <w:noProof w:val="0"/>
        </w:rPr>
        <w:tab/>
      </w:r>
      <w:r w:rsidR="00941E36">
        <w:rPr>
          <w:b/>
          <w:noProof w:val="0"/>
        </w:rPr>
        <w:t>Test procedure</w:t>
      </w:r>
    </w:p>
    <w:p w14:paraId="7A3FFD16" w14:textId="2004B054" w:rsidR="00990FAF" w:rsidRDefault="00990FAF" w:rsidP="00B5331F">
      <w:pPr>
        <w:spacing w:before="120" w:after="120"/>
        <w:rPr>
          <w:rFonts w:eastAsiaTheme="minorEastAsia"/>
        </w:rPr>
      </w:pPr>
      <w:r>
        <w:rPr>
          <w:rFonts w:eastAsiaTheme="minorEastAsia"/>
        </w:rPr>
        <w:t>Following shows the solutions proposed by [1] and [2].</w:t>
      </w:r>
    </w:p>
    <w:p w14:paraId="0740F269" w14:textId="7C0F1A8E" w:rsidR="00990FAF" w:rsidRPr="009E3A49" w:rsidRDefault="00990FAF" w:rsidP="003F7B27">
      <w:pPr>
        <w:spacing w:before="120" w:after="120"/>
        <w:ind w:left="400" w:hangingChars="200" w:hanging="400"/>
        <w:rPr>
          <w:rFonts w:eastAsiaTheme="minorEastAsia"/>
          <w:b/>
          <w:bCs/>
          <w:shd w:val="pct15" w:color="auto" w:fill="FFFFFF"/>
        </w:rPr>
      </w:pPr>
      <w:r>
        <w:rPr>
          <w:rFonts w:eastAsiaTheme="minorEastAsia" w:hint="eastAsia"/>
        </w:rPr>
        <w:t>[</w:t>
      </w:r>
      <w:r>
        <w:rPr>
          <w:rFonts w:eastAsiaTheme="minorEastAsia"/>
        </w:rPr>
        <w:t>1]</w:t>
      </w:r>
      <w:r w:rsidR="009E3A49">
        <w:rPr>
          <w:rFonts w:eastAsiaTheme="minorEastAsia"/>
        </w:rPr>
        <w:t>:</w:t>
      </w:r>
      <w:r w:rsidR="003F7B27">
        <w:rPr>
          <w:rFonts w:eastAsiaTheme="minorEastAsia"/>
        </w:rPr>
        <w:tab/>
      </w:r>
      <w:r w:rsidR="009E3A49">
        <w:rPr>
          <w:b/>
          <w:bCs/>
          <w:shd w:val="pct15" w:color="auto" w:fill="FFFFFF"/>
        </w:rPr>
        <w:t>P</w:t>
      </w:r>
      <w:r w:rsidR="009E3A49" w:rsidRPr="009E3A49">
        <w:rPr>
          <w:b/>
          <w:bCs/>
          <w:shd w:val="pct15" w:color="auto" w:fill="FFFFFF"/>
        </w:rPr>
        <w:t xml:space="preserve">roposal 1 </w:t>
      </w:r>
      <w:r w:rsidR="009E3A49" w:rsidRPr="009E3A49">
        <w:rPr>
          <w:rFonts w:eastAsiaTheme="minorEastAsia"/>
          <w:b/>
          <w:bCs/>
          <w:shd w:val="pct15" w:color="auto" w:fill="FFFFFF"/>
        </w:rPr>
        <w:t>: Test at max UE output power but measure ON and OFF power sequentially in different measurement occasions in FR2 general ON/OFF time mask test case.</w:t>
      </w:r>
    </w:p>
    <w:p w14:paraId="71EB8469" w14:textId="77777777" w:rsidR="009E3A49" w:rsidRDefault="009E3A49" w:rsidP="003F7B27">
      <w:pPr>
        <w:spacing w:beforeLines="0" w:before="0" w:afterLines="0" w:after="0"/>
        <w:ind w:left="400" w:hangingChars="200" w:hanging="400"/>
        <w:rPr>
          <w:rFonts w:ascii="Arial" w:eastAsia="SimSun" w:hAnsi="Arial" w:cs="Arial"/>
          <w:shd w:val="pct15" w:color="auto" w:fill="FFFFFF"/>
          <w:lang w:eastAsia="en-US"/>
        </w:rPr>
      </w:pPr>
      <w:r>
        <w:rPr>
          <w:rFonts w:eastAsiaTheme="minorEastAsia" w:hint="eastAsia"/>
        </w:rPr>
        <w:t>[</w:t>
      </w:r>
      <w:r>
        <w:rPr>
          <w:rFonts w:eastAsiaTheme="minorEastAsia"/>
        </w:rPr>
        <w:t>2]:</w:t>
      </w:r>
      <w:r>
        <w:rPr>
          <w:rFonts w:eastAsiaTheme="minorEastAsia"/>
        </w:rPr>
        <w:tab/>
      </w:r>
      <w:r w:rsidRPr="009E3A49">
        <w:rPr>
          <w:rFonts w:ascii="Arial" w:eastAsia="SimSun" w:hAnsi="Arial" w:cs="Arial"/>
          <w:b/>
          <w:shd w:val="pct15" w:color="auto" w:fill="FFFFFF"/>
          <w:lang w:eastAsia="en-US"/>
        </w:rPr>
        <w:t>Proposal 1</w:t>
      </w:r>
      <w:r w:rsidRPr="009E3A49">
        <w:rPr>
          <w:rFonts w:ascii="Arial" w:eastAsia="SimSun" w:hAnsi="Arial" w:cs="Arial"/>
          <w:shd w:val="pct15" w:color="auto" w:fill="FFFFFF"/>
          <w:lang w:eastAsia="en-US"/>
        </w:rPr>
        <w:t>: RAN5 to select option 2 and to specify an UE ON power dependent OFF power test requirement and associated MU.</w:t>
      </w:r>
    </w:p>
    <w:p w14:paraId="616601EA" w14:textId="169BCBF0" w:rsidR="009E3A49" w:rsidRPr="009E3A49" w:rsidRDefault="009E3A49" w:rsidP="003F7B27">
      <w:pPr>
        <w:spacing w:beforeLines="0" w:before="0" w:afterLines="0" w:after="0"/>
        <w:ind w:leftChars="200" w:left="400"/>
        <w:rPr>
          <w:rFonts w:eastAsiaTheme="minorEastAsia"/>
          <w:sz w:val="16"/>
          <w:szCs w:val="16"/>
          <w:shd w:val="pct15" w:color="auto" w:fill="FFFFFF"/>
        </w:rPr>
      </w:pPr>
      <w:r w:rsidRPr="009E3A49">
        <w:rPr>
          <w:rFonts w:ascii="Arial" w:eastAsia="SimSun" w:hAnsi="Arial" w:cs="Arial"/>
          <w:b/>
          <w:shd w:val="pct15" w:color="auto" w:fill="FFFFFF"/>
          <w:lang w:eastAsia="en-US"/>
        </w:rPr>
        <w:t>Option 2</w:t>
      </w:r>
      <w:r w:rsidRPr="009E3A49">
        <w:rPr>
          <w:rFonts w:ascii="Arial" w:eastAsia="SimSun" w:hAnsi="Arial" w:cs="Arial"/>
          <w:shd w:val="pct15" w:color="auto" w:fill="FFFFFF"/>
          <w:lang w:eastAsia="en-US"/>
        </w:rPr>
        <w:t>: Apply max power in the ON/OFF time mask test case. Analyze the sensitivity of the TE for OFF power measurement under the presence of carrier for different UE ON power levels. The relaxation of the test requirement needs to be adapted so that the influence of noise is limited to 1 dB.  This results in an relaxation of the OFF power requirement in dependence on UE ON power level.</w:t>
      </w:r>
    </w:p>
    <w:p w14:paraId="79B748B9" w14:textId="3C6613F4" w:rsidR="00470217" w:rsidRDefault="009E3A49" w:rsidP="00B5331F">
      <w:pPr>
        <w:spacing w:before="120" w:after="120"/>
        <w:rPr>
          <w:rFonts w:eastAsiaTheme="minorEastAsia"/>
        </w:rPr>
      </w:pPr>
      <w:r>
        <w:rPr>
          <w:rFonts w:eastAsiaTheme="minorEastAsia" w:hint="eastAsia"/>
        </w:rPr>
        <w:t>B</w:t>
      </w:r>
      <w:r>
        <w:rPr>
          <w:rFonts w:eastAsiaTheme="minorEastAsia"/>
        </w:rPr>
        <w:t xml:space="preserve">oth solutions propose to test ON power at </w:t>
      </w:r>
      <w:r w:rsidR="001A6438">
        <w:rPr>
          <w:rFonts w:eastAsiaTheme="minorEastAsia"/>
        </w:rPr>
        <w:t xml:space="preserve">the </w:t>
      </w:r>
      <w:r>
        <w:rPr>
          <w:rFonts w:eastAsiaTheme="minorEastAsia"/>
        </w:rPr>
        <w:t xml:space="preserve">max UE output power, but there is a difference for OFF power measurement. [1] proposes to measure OFF power </w:t>
      </w:r>
      <w:r w:rsidR="001A6438">
        <w:rPr>
          <w:rFonts w:eastAsiaTheme="minorEastAsia"/>
        </w:rPr>
        <w:t>in different measurem</w:t>
      </w:r>
      <w:r w:rsidR="00FA776B">
        <w:rPr>
          <w:rFonts w:eastAsiaTheme="minorEastAsia"/>
        </w:rPr>
        <w:t>en</w:t>
      </w:r>
      <w:r w:rsidR="001A6438">
        <w:rPr>
          <w:rFonts w:eastAsiaTheme="minorEastAsia"/>
        </w:rPr>
        <w:t>t occasion from ON power measurement. It maximize</w:t>
      </w:r>
      <w:r w:rsidR="001F0DFA">
        <w:rPr>
          <w:rFonts w:eastAsiaTheme="minorEastAsia"/>
        </w:rPr>
        <w:t>s</w:t>
      </w:r>
      <w:r w:rsidR="001A6438">
        <w:rPr>
          <w:rFonts w:eastAsiaTheme="minorEastAsia"/>
        </w:rPr>
        <w:t xml:space="preserve"> the measurement accuracy, but there is a concern that </w:t>
      </w:r>
      <w:r w:rsidR="00EE1F7E">
        <w:rPr>
          <w:rFonts w:eastAsiaTheme="minorEastAsia"/>
        </w:rPr>
        <w:t xml:space="preserve">large UE output power allowed to be 43 dBm will damage TE with high sensitivity configuration. [2] proposes to </w:t>
      </w:r>
      <w:r w:rsidR="001F0DFA">
        <w:rPr>
          <w:rFonts w:eastAsiaTheme="minorEastAsia"/>
        </w:rPr>
        <w:t xml:space="preserve">relax the test requirement </w:t>
      </w:r>
      <w:r w:rsidR="00573196">
        <w:rPr>
          <w:rFonts w:eastAsiaTheme="minorEastAsia"/>
        </w:rPr>
        <w:t>of</w:t>
      </w:r>
      <w:r w:rsidR="001F0DFA">
        <w:rPr>
          <w:rFonts w:eastAsiaTheme="minorEastAsia"/>
        </w:rPr>
        <w:t xml:space="preserve"> OFF power </w:t>
      </w:r>
      <w:r w:rsidR="00D00BA5">
        <w:rPr>
          <w:rFonts w:eastAsiaTheme="minorEastAsia"/>
        </w:rPr>
        <w:t>in dependence on</w:t>
      </w:r>
      <w:r w:rsidR="001F0DFA">
        <w:rPr>
          <w:rFonts w:eastAsiaTheme="minorEastAsia"/>
        </w:rPr>
        <w:t xml:space="preserve"> the actual UE ON power level. It protects TE from damage, but the test procedure becomes complex. Considering the TE damage, </w:t>
      </w:r>
      <w:r w:rsidR="005037FC">
        <w:rPr>
          <w:rFonts w:eastAsiaTheme="minorEastAsia"/>
        </w:rPr>
        <w:t>we prefer OFF power relaxation proposed by [2].</w:t>
      </w:r>
    </w:p>
    <w:p w14:paraId="05288801" w14:textId="14820095" w:rsidR="008C7EC5" w:rsidRDefault="008C7EC5" w:rsidP="008C7EC5">
      <w:pPr>
        <w:pStyle w:val="af0"/>
        <w:rPr>
          <w:rFonts w:eastAsiaTheme="minorEastAsia"/>
        </w:rPr>
      </w:pPr>
      <w:bookmarkStart w:id="1" w:name="_Ref85617034"/>
      <w:bookmarkStart w:id="2" w:name="_Ref85619595"/>
      <w:r>
        <w:t xml:space="preserve">Proposal </w:t>
      </w:r>
      <w:r w:rsidR="00C3733B">
        <w:fldChar w:fldCharType="begin"/>
      </w:r>
      <w:r w:rsidR="00C3733B">
        <w:instrText xml:space="preserve"> SEQ Proposal \* ARABIC </w:instrText>
      </w:r>
      <w:r w:rsidR="00C3733B">
        <w:fldChar w:fldCharType="separate"/>
      </w:r>
      <w:r>
        <w:rPr>
          <w:noProof/>
        </w:rPr>
        <w:t>1</w:t>
      </w:r>
      <w:r w:rsidR="00C3733B">
        <w:rPr>
          <w:noProof/>
        </w:rPr>
        <w:fldChar w:fldCharType="end"/>
      </w:r>
      <w:bookmarkEnd w:id="1"/>
      <w:r>
        <w:t xml:space="preserve"> </w:t>
      </w:r>
      <w:r w:rsidRPr="00AC2BC5">
        <w:rPr>
          <w:rFonts w:eastAsiaTheme="minorEastAsia"/>
        </w:rPr>
        <w:t xml:space="preserve">: </w:t>
      </w:r>
      <w:r w:rsidRPr="006337F5">
        <w:rPr>
          <w:rFonts w:eastAsiaTheme="minorEastAsia"/>
        </w:rPr>
        <w:t xml:space="preserve">Test </w:t>
      </w:r>
      <w:r w:rsidR="00573196">
        <w:rPr>
          <w:rFonts w:eastAsiaTheme="minorEastAsia"/>
        </w:rPr>
        <w:t xml:space="preserve">ON power </w:t>
      </w:r>
      <w:r w:rsidRPr="006337F5">
        <w:rPr>
          <w:rFonts w:eastAsiaTheme="minorEastAsia"/>
        </w:rPr>
        <w:t>at max UE output power</w:t>
      </w:r>
      <w:r w:rsidR="00573196">
        <w:rPr>
          <w:rFonts w:eastAsiaTheme="minorEastAsia"/>
        </w:rPr>
        <w:t xml:space="preserve"> and relax the test </w:t>
      </w:r>
      <w:r w:rsidR="00FA776B">
        <w:rPr>
          <w:rFonts w:eastAsiaTheme="minorEastAsia"/>
        </w:rPr>
        <w:t>requirement</w:t>
      </w:r>
      <w:r w:rsidR="00573196">
        <w:rPr>
          <w:rFonts w:eastAsiaTheme="minorEastAsia"/>
        </w:rPr>
        <w:t xml:space="preserve"> of OFF power </w:t>
      </w:r>
      <w:r w:rsidR="00D00BA5">
        <w:rPr>
          <w:rFonts w:eastAsiaTheme="minorEastAsia"/>
        </w:rPr>
        <w:t>in dependence on</w:t>
      </w:r>
      <w:r w:rsidR="00573196">
        <w:rPr>
          <w:rFonts w:eastAsiaTheme="minorEastAsia"/>
        </w:rPr>
        <w:t xml:space="preserve"> the actual ON power</w:t>
      </w:r>
      <w:r w:rsidRPr="006337F5">
        <w:rPr>
          <w:rFonts w:eastAsiaTheme="minorEastAsia"/>
        </w:rPr>
        <w:t xml:space="preserve"> </w:t>
      </w:r>
      <w:r>
        <w:rPr>
          <w:rFonts w:eastAsiaTheme="minorEastAsia"/>
        </w:rPr>
        <w:t>in</w:t>
      </w:r>
      <w:r w:rsidRPr="006337F5">
        <w:rPr>
          <w:rFonts w:eastAsiaTheme="minorEastAsia"/>
        </w:rPr>
        <w:t xml:space="preserve"> </w:t>
      </w:r>
      <w:r>
        <w:rPr>
          <w:rFonts w:eastAsiaTheme="minorEastAsia"/>
        </w:rPr>
        <w:t>FR2 g</w:t>
      </w:r>
      <w:r w:rsidRPr="006337F5">
        <w:rPr>
          <w:rFonts w:eastAsiaTheme="minorEastAsia"/>
        </w:rPr>
        <w:t>eneral ON/OFF time mask test case</w:t>
      </w:r>
      <w:r>
        <w:rPr>
          <w:rFonts w:eastAsiaTheme="minorEastAsia"/>
        </w:rPr>
        <w:t>.</w:t>
      </w:r>
      <w:bookmarkEnd w:id="2"/>
    </w:p>
    <w:p w14:paraId="2118A094" w14:textId="72468739" w:rsidR="004E74D1" w:rsidRDefault="004E74D1" w:rsidP="00B5331F">
      <w:pPr>
        <w:spacing w:before="120" w:after="120"/>
        <w:rPr>
          <w:rFonts w:eastAsiaTheme="minorEastAsia"/>
        </w:rPr>
      </w:pPr>
      <w:r>
        <w:rPr>
          <w:rFonts w:eastAsiaTheme="minorEastAsia" w:hint="eastAsia"/>
        </w:rPr>
        <w:t>B</w:t>
      </w:r>
      <w:r>
        <w:rPr>
          <w:rFonts w:eastAsiaTheme="minorEastAsia"/>
        </w:rPr>
        <w:t xml:space="preserve">ecause </w:t>
      </w:r>
      <w:r>
        <w:rPr>
          <w:rFonts w:eastAsiaTheme="minorEastAsia"/>
        </w:rPr>
        <w:fldChar w:fldCharType="begin"/>
      </w:r>
      <w:r>
        <w:rPr>
          <w:rFonts w:eastAsiaTheme="minorEastAsia"/>
        </w:rPr>
        <w:instrText xml:space="preserve"> REF _Ref85617034 </w:instrText>
      </w:r>
      <w:r>
        <w:rPr>
          <w:rFonts w:eastAsiaTheme="minorEastAsia"/>
        </w:rPr>
        <w:fldChar w:fldCharType="separate"/>
      </w:r>
      <w:r>
        <w:t xml:space="preserve">Proposal </w:t>
      </w:r>
      <w:r>
        <w:rPr>
          <w:noProof/>
        </w:rPr>
        <w:t>1</w:t>
      </w:r>
      <w:r>
        <w:rPr>
          <w:rFonts w:eastAsiaTheme="minorEastAsia"/>
        </w:rPr>
        <w:fldChar w:fldCharType="end"/>
      </w:r>
      <w:r>
        <w:rPr>
          <w:rFonts w:eastAsiaTheme="minorEastAsia"/>
        </w:rPr>
        <w:t xml:space="preserve"> requires pre-measurement for ON power, measurements of ON and OFF power in different occasion proposed by [1] is also </w:t>
      </w:r>
      <w:r w:rsidR="00FA776B">
        <w:rPr>
          <w:rFonts w:eastAsiaTheme="minorEastAsia"/>
        </w:rPr>
        <w:t>applicable</w:t>
      </w:r>
      <w:r>
        <w:rPr>
          <w:rFonts w:eastAsiaTheme="minorEastAsia"/>
        </w:rPr>
        <w:t>.</w:t>
      </w:r>
    </w:p>
    <w:p w14:paraId="259F44C1" w14:textId="25FA1023" w:rsidR="004E74D1" w:rsidRDefault="004E74D1" w:rsidP="004E74D1">
      <w:pPr>
        <w:pStyle w:val="af0"/>
        <w:rPr>
          <w:rFonts w:eastAsiaTheme="minorEastAsia"/>
        </w:rPr>
      </w:pPr>
      <w:bookmarkStart w:id="3" w:name="_Ref90901334"/>
      <w:r>
        <w:t xml:space="preserve">Proposal </w:t>
      </w:r>
      <w:fldSimple w:instr=" SEQ Proposal \* ARABIC ">
        <w:r>
          <w:rPr>
            <w:noProof/>
          </w:rPr>
          <w:t>2</w:t>
        </w:r>
      </w:fldSimple>
      <w:r>
        <w:t xml:space="preserve"> </w:t>
      </w:r>
      <w:r w:rsidRPr="00AC2BC5">
        <w:rPr>
          <w:rFonts w:eastAsiaTheme="minorEastAsia"/>
        </w:rPr>
        <w:t xml:space="preserve">: </w:t>
      </w:r>
      <w:r>
        <w:rPr>
          <w:rFonts w:eastAsiaTheme="minorEastAsia"/>
        </w:rPr>
        <w:t>M</w:t>
      </w:r>
      <w:r w:rsidRPr="004E74D1">
        <w:rPr>
          <w:rFonts w:eastAsiaTheme="minorEastAsia"/>
        </w:rPr>
        <w:t>easure ON and OFF power sequentially in different measurement occasions in FR2 general ON/OFF time mask test case.</w:t>
      </w:r>
      <w:bookmarkEnd w:id="3"/>
    </w:p>
    <w:p w14:paraId="6518F76B" w14:textId="77777777" w:rsidR="004E74D1" w:rsidRPr="004E74D1" w:rsidRDefault="004E74D1" w:rsidP="00B5331F">
      <w:pPr>
        <w:spacing w:before="120" w:after="120"/>
        <w:rPr>
          <w:rFonts w:eastAsiaTheme="minorEastAsia"/>
        </w:rPr>
      </w:pPr>
    </w:p>
    <w:p w14:paraId="27694140" w14:textId="77EA8DC7" w:rsidR="00B62360" w:rsidRDefault="00B62360" w:rsidP="00B62360">
      <w:pPr>
        <w:spacing w:before="120" w:after="120"/>
        <w:rPr>
          <w:rFonts w:eastAsiaTheme="minorEastAsia"/>
        </w:rPr>
      </w:pPr>
      <w:r>
        <w:rPr>
          <w:rFonts w:eastAsiaTheme="minorEastAsia" w:hint="eastAsia"/>
        </w:rPr>
        <w:t>I</w:t>
      </w:r>
      <w:r>
        <w:rPr>
          <w:rFonts w:eastAsiaTheme="minorEastAsia"/>
        </w:rPr>
        <w:t xml:space="preserve">n order to maximize the </w:t>
      </w:r>
      <w:r w:rsidR="00FA776B">
        <w:rPr>
          <w:rFonts w:eastAsiaTheme="minorEastAsia"/>
        </w:rPr>
        <w:t>measurement</w:t>
      </w:r>
      <w:r>
        <w:rPr>
          <w:rFonts w:eastAsiaTheme="minorEastAsia"/>
        </w:rPr>
        <w:t xml:space="preserve"> accuracy, the relaxation value for the test requirement of OFF power should be </w:t>
      </w:r>
      <w:r>
        <w:rPr>
          <w:rFonts w:eastAsiaTheme="minorEastAsia" w:hint="eastAsia"/>
        </w:rPr>
        <w:t>a</w:t>
      </w:r>
      <w:r>
        <w:rPr>
          <w:rFonts w:eastAsiaTheme="minorEastAsia"/>
        </w:rPr>
        <w:t>s small as TE dynamic range allows.</w:t>
      </w:r>
      <w:r>
        <w:rPr>
          <w:rFonts w:eastAsiaTheme="minorEastAsia" w:hint="eastAsia"/>
        </w:rPr>
        <w:t xml:space="preserve"> </w:t>
      </w:r>
      <w:r>
        <w:rPr>
          <w:rFonts w:eastAsiaTheme="minorEastAsia"/>
        </w:rPr>
        <w:t>We propose to adopt the following formula for OFF power relaxation.</w:t>
      </w:r>
    </w:p>
    <w:p w14:paraId="0BF8F9DD" w14:textId="55CEBEE7" w:rsidR="00B62360" w:rsidRDefault="00B62360" w:rsidP="00B62360">
      <w:pPr>
        <w:spacing w:before="120" w:after="120"/>
        <w:ind w:leftChars="100" w:left="200"/>
        <w:rPr>
          <w:rFonts w:eastAsiaTheme="minorEastAsia"/>
        </w:rPr>
      </w:pPr>
      <w:r>
        <w:rPr>
          <w:rFonts w:eastAsiaTheme="minorEastAsia"/>
        </w:rPr>
        <w:t xml:space="preserve">Relaxation = Lower </w:t>
      </w:r>
      <w:r w:rsidR="00FA776B">
        <w:rPr>
          <w:rFonts w:eastAsiaTheme="minorEastAsia"/>
        </w:rPr>
        <w:t>measurable</w:t>
      </w:r>
      <w:r>
        <w:rPr>
          <w:rFonts w:eastAsiaTheme="minorEastAsia"/>
        </w:rPr>
        <w:t xml:space="preserve"> level when ON power can be measured – Core requirement</w:t>
      </w:r>
    </w:p>
    <w:p w14:paraId="69963CF1" w14:textId="77777777" w:rsidR="00B62360" w:rsidRDefault="00B62360" w:rsidP="00B62360">
      <w:pPr>
        <w:spacing w:before="120" w:after="120"/>
        <w:ind w:firstLineChars="550" w:firstLine="1100"/>
        <w:rPr>
          <w:rFonts w:eastAsiaTheme="minorEastAsia"/>
        </w:rPr>
      </w:pPr>
      <w:r>
        <w:rPr>
          <w:rFonts w:eastAsiaTheme="minorEastAsia"/>
        </w:rPr>
        <w:t>= TE noise floor when ON power can be measured + 6 dB – Core requirement</w:t>
      </w:r>
    </w:p>
    <w:p w14:paraId="43ACE974" w14:textId="4F00DB3A" w:rsidR="00B62360" w:rsidRDefault="00B62360" w:rsidP="00B62360">
      <w:pPr>
        <w:spacing w:before="120" w:after="120"/>
        <w:ind w:firstLineChars="550" w:firstLine="1100"/>
        <w:rPr>
          <w:rFonts w:eastAsiaTheme="minorEastAsia"/>
        </w:rPr>
      </w:pPr>
      <w:r>
        <w:rPr>
          <w:rFonts w:eastAsiaTheme="minorEastAsia" w:hint="eastAsia"/>
        </w:rPr>
        <w:t>=</w:t>
      </w:r>
      <w:r>
        <w:rPr>
          <w:rFonts w:eastAsiaTheme="minorEastAsia"/>
        </w:rPr>
        <w:t xml:space="preserve"> </w:t>
      </w:r>
      <w:r w:rsidRPr="00255396">
        <w:rPr>
          <w:rFonts w:eastAsiaTheme="minorEastAsia"/>
          <w:u w:val="single"/>
        </w:rPr>
        <w:t xml:space="preserve">ON power – TE dynamic range from noise floor to upper </w:t>
      </w:r>
      <w:r w:rsidR="00FA776B" w:rsidRPr="00255396">
        <w:rPr>
          <w:rFonts w:eastAsiaTheme="minorEastAsia"/>
          <w:u w:val="single"/>
        </w:rPr>
        <w:t>measurable</w:t>
      </w:r>
      <w:r w:rsidRPr="00255396">
        <w:rPr>
          <w:rFonts w:eastAsiaTheme="minorEastAsia"/>
          <w:u w:val="single"/>
        </w:rPr>
        <w:t xml:space="preserve"> level + 6 dB – Core requirement</w:t>
      </w:r>
    </w:p>
    <w:p w14:paraId="0860FBDF" w14:textId="1E682538" w:rsidR="00B62360" w:rsidRDefault="00B62360" w:rsidP="003F7B27">
      <w:pPr>
        <w:spacing w:before="120" w:after="120"/>
        <w:rPr>
          <w:rFonts w:eastAsiaTheme="minorEastAsia"/>
        </w:rPr>
      </w:pPr>
      <w:r>
        <w:rPr>
          <w:rFonts w:eastAsiaTheme="minorEastAsia" w:hint="eastAsia"/>
        </w:rPr>
        <w:t>N</w:t>
      </w:r>
      <w:r>
        <w:rPr>
          <w:rFonts w:eastAsiaTheme="minorEastAsia"/>
        </w:rPr>
        <w:t xml:space="preserve">ote that 6 dB is used to limit the influence of noise to 1.0 dB, and </w:t>
      </w:r>
      <w:r w:rsidR="00B70097">
        <w:rPr>
          <w:rFonts w:eastAsiaTheme="minorEastAsia"/>
        </w:rPr>
        <w:t>“ON power” means the actual measured value. For “TE dynamic range from noise floor to upper measurable level”, we can use the following observation result in [3].</w:t>
      </w:r>
    </w:p>
    <w:p w14:paraId="3558BA8E" w14:textId="28916234" w:rsidR="003F7B27" w:rsidRPr="003F7B27" w:rsidRDefault="003F7B27" w:rsidP="003F7B27">
      <w:pPr>
        <w:spacing w:before="120" w:after="120"/>
        <w:rPr>
          <w:rFonts w:eastAsiaTheme="minorEastAsia"/>
          <w:b/>
          <w:bCs/>
          <w:shd w:val="pct15" w:color="auto" w:fill="FFFFFF"/>
        </w:rPr>
      </w:pPr>
      <w:r w:rsidRPr="003F7B27">
        <w:rPr>
          <w:rFonts w:eastAsiaTheme="minorEastAsia"/>
          <w:b/>
          <w:bCs/>
          <w:shd w:val="pct15" w:color="auto" w:fill="FFFFFF"/>
        </w:rPr>
        <w:t>Observation 2 : TE dynamic range from the noise floor to measurable upper level is 21.8 dB for FR2a and 17.9 dB for FR2b when CBW = 400 MHz.</w:t>
      </w:r>
    </w:p>
    <w:p w14:paraId="7239858D" w14:textId="11853311" w:rsidR="003B7F1A" w:rsidRDefault="003B7F1A" w:rsidP="00A50205">
      <w:pPr>
        <w:spacing w:before="120" w:after="120"/>
        <w:rPr>
          <w:rFonts w:eastAsiaTheme="minorEastAsia"/>
        </w:rPr>
      </w:pPr>
      <w:r>
        <w:rPr>
          <w:rFonts w:eastAsiaTheme="minorEastAsia"/>
        </w:rPr>
        <w:t>As a result of the OFF power relaxation defined above, ON/OFF time mask test case will be essentially relative measurement. However, we propose to define the test requirement of OFF power as an absolute level + relaxation</w:t>
      </w:r>
      <w:r w:rsidR="00A50205">
        <w:rPr>
          <w:rFonts w:eastAsiaTheme="minorEastAsia"/>
        </w:rPr>
        <w:t xml:space="preserve"> to be consistent with </w:t>
      </w:r>
      <w:r>
        <w:rPr>
          <w:rFonts w:eastAsiaTheme="minorEastAsia"/>
        </w:rPr>
        <w:t xml:space="preserve">the minimum conformance requirement </w:t>
      </w:r>
      <w:r w:rsidR="00A50205">
        <w:rPr>
          <w:rFonts w:eastAsiaTheme="minorEastAsia"/>
        </w:rPr>
        <w:t xml:space="preserve">which </w:t>
      </w:r>
      <w:r>
        <w:rPr>
          <w:rFonts w:eastAsiaTheme="minorEastAsia"/>
        </w:rPr>
        <w:t>is defined as an absolute measurement.</w:t>
      </w:r>
    </w:p>
    <w:p w14:paraId="61C4282F" w14:textId="4A4D09A7" w:rsidR="00B63650" w:rsidRDefault="00B62360" w:rsidP="00B5331F">
      <w:pPr>
        <w:spacing w:before="120" w:after="120"/>
        <w:rPr>
          <w:rFonts w:eastAsiaTheme="minorEastAsia"/>
        </w:rPr>
      </w:pPr>
      <w:r>
        <w:rPr>
          <w:rFonts w:eastAsiaTheme="minorEastAsia" w:hint="eastAsia"/>
        </w:rPr>
        <w:lastRenderedPageBreak/>
        <w:t>W</w:t>
      </w:r>
      <w:r>
        <w:rPr>
          <w:rFonts w:eastAsiaTheme="minorEastAsia"/>
        </w:rPr>
        <w:t xml:space="preserve">e would like to show an example to obtain </w:t>
      </w:r>
      <w:r w:rsidR="00B70097">
        <w:rPr>
          <w:rFonts w:eastAsiaTheme="minorEastAsia"/>
        </w:rPr>
        <w:t>a</w:t>
      </w:r>
      <w:r>
        <w:rPr>
          <w:rFonts w:eastAsiaTheme="minorEastAsia"/>
        </w:rPr>
        <w:t xml:space="preserve"> </w:t>
      </w:r>
      <w:r w:rsidR="00B70097">
        <w:rPr>
          <w:rFonts w:eastAsiaTheme="minorEastAsia"/>
        </w:rPr>
        <w:t>concrete</w:t>
      </w:r>
      <w:r>
        <w:rPr>
          <w:rFonts w:eastAsiaTheme="minorEastAsia"/>
        </w:rPr>
        <w:t xml:space="preserve"> relaxation value when FR2a, CBW = 100 MHz, </w:t>
      </w:r>
      <w:r w:rsidR="00B70097">
        <w:rPr>
          <w:rFonts w:eastAsiaTheme="minorEastAsia"/>
        </w:rPr>
        <w:t xml:space="preserve">the actual measured ON power is </w:t>
      </w:r>
      <w:r w:rsidR="00255396">
        <w:rPr>
          <w:rFonts w:eastAsiaTheme="minorEastAsia"/>
        </w:rPr>
        <w:t>25</w:t>
      </w:r>
      <w:r w:rsidR="00B70097">
        <w:rPr>
          <w:rFonts w:eastAsiaTheme="minorEastAsia"/>
        </w:rPr>
        <w:t xml:space="preserve"> dBm, as below.</w:t>
      </w:r>
    </w:p>
    <w:p w14:paraId="2E830A1B" w14:textId="14228EC3" w:rsidR="00B70097" w:rsidRDefault="00B70097" w:rsidP="00B70097">
      <w:pPr>
        <w:pStyle w:val="afff3"/>
        <w:numPr>
          <w:ilvl w:val="0"/>
          <w:numId w:val="32"/>
        </w:numPr>
        <w:spacing w:before="120" w:after="120"/>
        <w:ind w:leftChars="0"/>
        <w:rPr>
          <w:rFonts w:eastAsiaTheme="minorEastAsia"/>
        </w:rPr>
      </w:pPr>
      <w:r>
        <w:rPr>
          <w:rFonts w:eastAsiaTheme="minorEastAsia" w:hint="eastAsia"/>
        </w:rPr>
        <w:t>O</w:t>
      </w:r>
      <w:r>
        <w:rPr>
          <w:rFonts w:eastAsiaTheme="minorEastAsia"/>
        </w:rPr>
        <w:t xml:space="preserve">N power: </w:t>
      </w:r>
      <w:r w:rsidR="00255396">
        <w:rPr>
          <w:rFonts w:eastAsiaTheme="minorEastAsia"/>
        </w:rPr>
        <w:t>25</w:t>
      </w:r>
      <w:r>
        <w:rPr>
          <w:rFonts w:eastAsiaTheme="minorEastAsia"/>
        </w:rPr>
        <w:t xml:space="preserve"> dBm</w:t>
      </w:r>
    </w:p>
    <w:p w14:paraId="70B4F6AE" w14:textId="6D454B1C" w:rsidR="00B70097" w:rsidRDefault="00B70097" w:rsidP="00B70097">
      <w:pPr>
        <w:pStyle w:val="afff3"/>
        <w:numPr>
          <w:ilvl w:val="0"/>
          <w:numId w:val="32"/>
        </w:numPr>
        <w:spacing w:before="120" w:after="120"/>
        <w:ind w:leftChars="0"/>
        <w:rPr>
          <w:rFonts w:eastAsiaTheme="minorEastAsia"/>
        </w:rPr>
      </w:pPr>
      <w:r>
        <w:rPr>
          <w:rFonts w:eastAsiaTheme="minorEastAsia" w:hint="eastAsia"/>
        </w:rPr>
        <w:t>T</w:t>
      </w:r>
      <w:r>
        <w:rPr>
          <w:rFonts w:eastAsiaTheme="minorEastAsia"/>
        </w:rPr>
        <w:t>E dynamic range from noise floor to upper measurable level: 27.8 dB = 21.8 dB + 6 dB (difference of CBW)</w:t>
      </w:r>
    </w:p>
    <w:p w14:paraId="165F55CE" w14:textId="08783A31" w:rsidR="00B70097" w:rsidRDefault="00B70097" w:rsidP="00B70097">
      <w:pPr>
        <w:pStyle w:val="afff3"/>
        <w:numPr>
          <w:ilvl w:val="0"/>
          <w:numId w:val="32"/>
        </w:numPr>
        <w:spacing w:before="120" w:after="120"/>
        <w:ind w:leftChars="0"/>
        <w:rPr>
          <w:rFonts w:eastAsiaTheme="minorEastAsia"/>
        </w:rPr>
      </w:pPr>
      <w:r>
        <w:rPr>
          <w:rFonts w:eastAsiaTheme="minorEastAsia" w:hint="eastAsia"/>
        </w:rPr>
        <w:t>C</w:t>
      </w:r>
      <w:r>
        <w:rPr>
          <w:rFonts w:eastAsiaTheme="minorEastAsia"/>
        </w:rPr>
        <w:t xml:space="preserve">ore requirement: </w:t>
      </w:r>
      <w:r w:rsidR="00255396">
        <w:rPr>
          <w:rFonts w:eastAsiaTheme="minorEastAsia"/>
        </w:rPr>
        <w:t>-30 dBm</w:t>
      </w:r>
    </w:p>
    <w:p w14:paraId="075D1A35" w14:textId="32D5CE02" w:rsidR="00255396" w:rsidRPr="003B7F1A" w:rsidRDefault="00255396" w:rsidP="003B7F1A">
      <w:pPr>
        <w:pStyle w:val="afff3"/>
        <w:numPr>
          <w:ilvl w:val="0"/>
          <w:numId w:val="32"/>
        </w:numPr>
        <w:spacing w:before="120" w:after="120"/>
        <w:ind w:leftChars="0"/>
        <w:rPr>
          <w:rFonts w:eastAsiaTheme="minorEastAsia"/>
        </w:rPr>
      </w:pPr>
      <w:r w:rsidRPr="003B7F1A">
        <w:rPr>
          <w:rFonts w:eastAsiaTheme="minorEastAsia" w:hint="eastAsia"/>
        </w:rPr>
        <w:t>R</w:t>
      </w:r>
      <w:r w:rsidRPr="003B7F1A">
        <w:rPr>
          <w:rFonts w:eastAsiaTheme="minorEastAsia"/>
        </w:rPr>
        <w:t xml:space="preserve">elaxation value = 25 dBm – 27.8 dB + 6 dB – (– 30 dBm) = </w:t>
      </w:r>
      <w:r w:rsidRPr="003B7F1A">
        <w:rPr>
          <w:rFonts w:eastAsiaTheme="minorEastAsia"/>
          <w:u w:val="single"/>
        </w:rPr>
        <w:t>33.2 dB</w:t>
      </w:r>
    </w:p>
    <w:p w14:paraId="6D5E2483" w14:textId="706BABA9" w:rsidR="00255396" w:rsidRDefault="00255396" w:rsidP="00255396">
      <w:pPr>
        <w:spacing w:before="120" w:after="120"/>
        <w:rPr>
          <w:rFonts w:eastAsiaTheme="minorEastAsia"/>
        </w:rPr>
      </w:pPr>
      <w:r>
        <w:rPr>
          <w:rFonts w:eastAsiaTheme="minorEastAsia" w:hint="eastAsia"/>
        </w:rPr>
        <w:t>T</w:t>
      </w:r>
      <w:r>
        <w:rPr>
          <w:rFonts w:eastAsiaTheme="minorEastAsia"/>
        </w:rPr>
        <w:t xml:space="preserve">he following table shows the list of relaxation value </w:t>
      </w:r>
      <w:r w:rsidR="00D00BA5">
        <w:rPr>
          <w:rFonts w:eastAsiaTheme="minorEastAsia"/>
        </w:rPr>
        <w:t>in dependence on</w:t>
      </w:r>
      <w:r>
        <w:rPr>
          <w:rFonts w:eastAsiaTheme="minorEastAsia"/>
        </w:rPr>
        <w:t xml:space="preserve"> ON power for each frequency sub-range and CBW.</w:t>
      </w:r>
    </w:p>
    <w:p w14:paraId="4FAB9EF0" w14:textId="0B0AFC21" w:rsidR="00255396" w:rsidRPr="00183FA8" w:rsidRDefault="00255396" w:rsidP="00255396">
      <w:pPr>
        <w:pStyle w:val="af0"/>
        <w:jc w:val="center"/>
        <w:rPr>
          <w:rFonts w:eastAsiaTheme="minorEastAsia"/>
        </w:rPr>
      </w:pPr>
      <w:bookmarkStart w:id="4" w:name="_Ref84597828"/>
      <w:r>
        <w:t xml:space="preserve">Table </w:t>
      </w:r>
      <w:r w:rsidR="00C3733B">
        <w:fldChar w:fldCharType="begin"/>
      </w:r>
      <w:r w:rsidR="00C3733B">
        <w:instrText xml:space="preserve"> SEQ Table \* ARABIC </w:instrText>
      </w:r>
      <w:r w:rsidR="00C3733B">
        <w:fldChar w:fldCharType="separate"/>
      </w:r>
      <w:r>
        <w:rPr>
          <w:noProof/>
        </w:rPr>
        <w:t>1</w:t>
      </w:r>
      <w:r w:rsidR="00C3733B">
        <w:rPr>
          <w:noProof/>
        </w:rPr>
        <w:fldChar w:fldCharType="end"/>
      </w:r>
      <w:bookmarkEnd w:id="4"/>
      <w:r>
        <w:t xml:space="preserve"> The list of </w:t>
      </w:r>
      <w:r w:rsidR="00FE17F6">
        <w:t xml:space="preserve">OFF power </w:t>
      </w:r>
      <w:r>
        <w:t xml:space="preserve">relaxation </w:t>
      </w:r>
      <w:r w:rsidR="00D00BA5">
        <w:t>in dependence on</w:t>
      </w:r>
      <w:r>
        <w:t xml:space="preserve"> ON power</w:t>
      </w:r>
    </w:p>
    <w:tbl>
      <w:tblPr>
        <w:tblStyle w:val="aff2"/>
        <w:tblW w:w="9355" w:type="dxa"/>
        <w:jc w:val="center"/>
        <w:tblLayout w:type="fixed"/>
        <w:tblLook w:val="04A0" w:firstRow="1" w:lastRow="0" w:firstColumn="1" w:lastColumn="0" w:noHBand="0" w:noVBand="1"/>
      </w:tblPr>
      <w:tblGrid>
        <w:gridCol w:w="1871"/>
        <w:gridCol w:w="1871"/>
        <w:gridCol w:w="1871"/>
        <w:gridCol w:w="1871"/>
        <w:gridCol w:w="1871"/>
      </w:tblGrid>
      <w:tr w:rsidR="00255396" w:rsidRPr="007D7071" w14:paraId="1AD74FC7" w14:textId="77777777" w:rsidTr="00770A2A">
        <w:trPr>
          <w:jc w:val="center"/>
        </w:trPr>
        <w:tc>
          <w:tcPr>
            <w:tcW w:w="1871" w:type="dxa"/>
            <w:vAlign w:val="center"/>
          </w:tcPr>
          <w:p w14:paraId="05FD4604" w14:textId="77777777" w:rsidR="00255396" w:rsidRPr="00187188" w:rsidRDefault="00255396" w:rsidP="000F69E2">
            <w:pPr>
              <w:spacing w:beforeLines="0" w:before="0" w:afterLines="0" w:after="0"/>
              <w:jc w:val="center"/>
              <w:rPr>
                <w:rFonts w:ascii="Arial" w:eastAsiaTheme="minorEastAsia" w:hAnsi="Arial" w:cs="Arial"/>
                <w:b/>
                <w:bCs/>
                <w:sz w:val="18"/>
                <w:szCs w:val="18"/>
              </w:rPr>
            </w:pPr>
          </w:p>
        </w:tc>
        <w:tc>
          <w:tcPr>
            <w:tcW w:w="1871" w:type="dxa"/>
            <w:vAlign w:val="center"/>
          </w:tcPr>
          <w:p w14:paraId="6073BF59" w14:textId="77777777" w:rsidR="00255396" w:rsidRPr="00187188" w:rsidRDefault="00255396" w:rsidP="000F69E2">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50MHz</w:t>
            </w:r>
          </w:p>
        </w:tc>
        <w:tc>
          <w:tcPr>
            <w:tcW w:w="1871" w:type="dxa"/>
            <w:vAlign w:val="center"/>
          </w:tcPr>
          <w:p w14:paraId="5380A680" w14:textId="77777777" w:rsidR="00255396" w:rsidRPr="00187188" w:rsidRDefault="00255396" w:rsidP="000F69E2">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100MHz</w:t>
            </w:r>
          </w:p>
        </w:tc>
        <w:tc>
          <w:tcPr>
            <w:tcW w:w="1871" w:type="dxa"/>
            <w:vAlign w:val="center"/>
          </w:tcPr>
          <w:p w14:paraId="09806F4B" w14:textId="77777777" w:rsidR="00255396" w:rsidRPr="00187188" w:rsidRDefault="00255396" w:rsidP="000F69E2">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200MHz</w:t>
            </w:r>
          </w:p>
        </w:tc>
        <w:tc>
          <w:tcPr>
            <w:tcW w:w="1871" w:type="dxa"/>
            <w:vAlign w:val="center"/>
          </w:tcPr>
          <w:p w14:paraId="1F3A4E37" w14:textId="77777777" w:rsidR="00255396" w:rsidRPr="00187188" w:rsidRDefault="00255396" w:rsidP="000F69E2">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400MHz</w:t>
            </w:r>
          </w:p>
        </w:tc>
      </w:tr>
      <w:tr w:rsidR="00255396" w:rsidRPr="007D7071" w14:paraId="6EB063D0" w14:textId="77777777" w:rsidTr="00770A2A">
        <w:trPr>
          <w:jc w:val="center"/>
        </w:trPr>
        <w:tc>
          <w:tcPr>
            <w:tcW w:w="1871" w:type="dxa"/>
            <w:shd w:val="clear" w:color="auto" w:fill="auto"/>
            <w:vAlign w:val="center"/>
          </w:tcPr>
          <w:p w14:paraId="511C36D2" w14:textId="77777777" w:rsidR="00255396" w:rsidRDefault="00255396" w:rsidP="000F69E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R2a</w:t>
            </w:r>
          </w:p>
        </w:tc>
        <w:tc>
          <w:tcPr>
            <w:tcW w:w="1871" w:type="dxa"/>
            <w:shd w:val="clear" w:color="auto" w:fill="auto"/>
          </w:tcPr>
          <w:p w14:paraId="426FF29A" w14:textId="02C4E83F" w:rsidR="00255396" w:rsidRPr="00452323" w:rsidRDefault="00770A2A" w:rsidP="000F69E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ON power + 5.2 dB</w:t>
            </w:r>
          </w:p>
        </w:tc>
        <w:tc>
          <w:tcPr>
            <w:tcW w:w="1871" w:type="dxa"/>
            <w:shd w:val="clear" w:color="auto" w:fill="auto"/>
          </w:tcPr>
          <w:p w14:paraId="5BBACF64" w14:textId="5141C702" w:rsidR="00255396" w:rsidRPr="00452323" w:rsidRDefault="00770A2A" w:rsidP="000F69E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ON power + 8.2 dB</w:t>
            </w:r>
          </w:p>
        </w:tc>
        <w:tc>
          <w:tcPr>
            <w:tcW w:w="1871" w:type="dxa"/>
            <w:shd w:val="clear" w:color="auto" w:fill="auto"/>
          </w:tcPr>
          <w:p w14:paraId="28B31A2D" w14:textId="5B43850D" w:rsidR="00255396" w:rsidRPr="00452323" w:rsidRDefault="00770A2A" w:rsidP="000F69E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ON power + 11.2 dB</w:t>
            </w:r>
          </w:p>
        </w:tc>
        <w:tc>
          <w:tcPr>
            <w:tcW w:w="1871" w:type="dxa"/>
            <w:shd w:val="clear" w:color="auto" w:fill="auto"/>
          </w:tcPr>
          <w:p w14:paraId="7A000AEF" w14:textId="1103003C" w:rsidR="00255396" w:rsidRPr="00452323" w:rsidRDefault="00770A2A" w:rsidP="000F69E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ON power + 14.2 dB</w:t>
            </w:r>
          </w:p>
        </w:tc>
      </w:tr>
      <w:tr w:rsidR="00255396" w:rsidRPr="007D7071" w14:paraId="1F9FBC26" w14:textId="77777777" w:rsidTr="00770A2A">
        <w:trPr>
          <w:jc w:val="center"/>
        </w:trPr>
        <w:tc>
          <w:tcPr>
            <w:tcW w:w="1871" w:type="dxa"/>
            <w:shd w:val="clear" w:color="auto" w:fill="auto"/>
            <w:vAlign w:val="center"/>
          </w:tcPr>
          <w:p w14:paraId="7FF21F77" w14:textId="77777777" w:rsidR="00255396" w:rsidRDefault="00255396" w:rsidP="000F69E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R2b</w:t>
            </w:r>
          </w:p>
        </w:tc>
        <w:tc>
          <w:tcPr>
            <w:tcW w:w="1871" w:type="dxa"/>
            <w:shd w:val="clear" w:color="auto" w:fill="auto"/>
          </w:tcPr>
          <w:p w14:paraId="06AE10A5" w14:textId="4C552B8D" w:rsidR="00255396" w:rsidRPr="00452323" w:rsidRDefault="00770A2A" w:rsidP="000F69E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ON power + 9.1 dB</w:t>
            </w:r>
          </w:p>
        </w:tc>
        <w:tc>
          <w:tcPr>
            <w:tcW w:w="1871" w:type="dxa"/>
            <w:shd w:val="clear" w:color="auto" w:fill="auto"/>
          </w:tcPr>
          <w:p w14:paraId="5EC13985" w14:textId="4CECE19B" w:rsidR="00255396" w:rsidRPr="00452323" w:rsidRDefault="00770A2A" w:rsidP="000F69E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ON power + 12.1 dB</w:t>
            </w:r>
          </w:p>
        </w:tc>
        <w:tc>
          <w:tcPr>
            <w:tcW w:w="1871" w:type="dxa"/>
            <w:shd w:val="clear" w:color="auto" w:fill="auto"/>
          </w:tcPr>
          <w:p w14:paraId="35C88A45" w14:textId="1CD70406" w:rsidR="00255396" w:rsidRPr="00452323" w:rsidRDefault="00770A2A" w:rsidP="000F69E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ON power + 15.1 dB</w:t>
            </w:r>
          </w:p>
        </w:tc>
        <w:tc>
          <w:tcPr>
            <w:tcW w:w="1871" w:type="dxa"/>
            <w:shd w:val="clear" w:color="auto" w:fill="auto"/>
          </w:tcPr>
          <w:p w14:paraId="696D4292" w14:textId="42DB5344" w:rsidR="00255396" w:rsidRPr="00452323" w:rsidRDefault="00770A2A" w:rsidP="000F69E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ON power + 18.1 dB</w:t>
            </w:r>
          </w:p>
        </w:tc>
      </w:tr>
      <w:tr w:rsidR="00640E96" w:rsidRPr="007D7071" w14:paraId="4E20B3F9" w14:textId="77777777" w:rsidTr="00640E96">
        <w:trPr>
          <w:jc w:val="center"/>
        </w:trPr>
        <w:tc>
          <w:tcPr>
            <w:tcW w:w="9355" w:type="dxa"/>
            <w:gridSpan w:val="5"/>
            <w:shd w:val="clear" w:color="auto" w:fill="auto"/>
            <w:vAlign w:val="center"/>
          </w:tcPr>
          <w:p w14:paraId="6A051EE8" w14:textId="3EE408C2" w:rsidR="00640E96" w:rsidRDefault="00640E96" w:rsidP="00A50205">
            <w:pPr>
              <w:spacing w:beforeLines="0" w:before="0" w:afterLines="0" w:after="0"/>
              <w:ind w:left="900" w:hangingChars="500" w:hanging="900"/>
              <w:jc w:val="both"/>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OTE 1:</w:t>
            </w:r>
            <w:r>
              <w:rPr>
                <w:rFonts w:ascii="Arial" w:eastAsiaTheme="minorEastAsia" w:hAnsi="Arial" w:cs="Arial"/>
                <w:sz w:val="18"/>
                <w:szCs w:val="18"/>
              </w:rPr>
              <w:tab/>
              <w:t>ON power is measured value in the ON power testing.</w:t>
            </w:r>
          </w:p>
          <w:p w14:paraId="67B60D14" w14:textId="24D1660C" w:rsidR="003B7F1A" w:rsidRDefault="003B7F1A" w:rsidP="00A50205">
            <w:pPr>
              <w:spacing w:beforeLines="0" w:before="0" w:afterLines="0" w:after="0"/>
              <w:ind w:left="900" w:hangingChars="500" w:hanging="900"/>
              <w:jc w:val="both"/>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OTE 2:</w:t>
            </w:r>
            <w:r>
              <w:rPr>
                <w:rFonts w:ascii="Arial" w:eastAsiaTheme="minorEastAsia" w:hAnsi="Arial" w:cs="Arial"/>
                <w:sz w:val="18"/>
                <w:szCs w:val="18"/>
              </w:rPr>
              <w:tab/>
            </w:r>
            <w:r w:rsidR="00A50205">
              <w:rPr>
                <w:rFonts w:ascii="Arial" w:eastAsiaTheme="minorEastAsia" w:hAnsi="Arial" w:cs="Arial"/>
                <w:sz w:val="18"/>
                <w:szCs w:val="18"/>
              </w:rPr>
              <w:t>Measurement is essentially relative, but defined as absolute measurement to be consistent with core requirement.</w:t>
            </w:r>
          </w:p>
        </w:tc>
      </w:tr>
    </w:tbl>
    <w:p w14:paraId="00C5392F" w14:textId="49C1A60F" w:rsidR="00FE17F6" w:rsidRDefault="00FE17F6" w:rsidP="00FE17F6">
      <w:pPr>
        <w:pStyle w:val="af0"/>
        <w:rPr>
          <w:rFonts w:eastAsiaTheme="minorEastAsia"/>
        </w:rPr>
      </w:pPr>
      <w:bookmarkStart w:id="5" w:name="_Ref90469077"/>
      <w:r>
        <w:t xml:space="preserve">Proposal </w:t>
      </w:r>
      <w:r w:rsidR="00C3733B">
        <w:fldChar w:fldCharType="begin"/>
      </w:r>
      <w:r w:rsidR="00C3733B">
        <w:instrText xml:space="preserve"> SEQ Proposal \* ARABIC </w:instrText>
      </w:r>
      <w:r w:rsidR="00C3733B">
        <w:fldChar w:fldCharType="separate"/>
      </w:r>
      <w:r w:rsidR="003B7F1A">
        <w:rPr>
          <w:noProof/>
        </w:rPr>
        <w:t>3</w:t>
      </w:r>
      <w:r w:rsidR="00C3733B">
        <w:rPr>
          <w:noProof/>
        </w:rPr>
        <w:fldChar w:fldCharType="end"/>
      </w:r>
      <w:r>
        <w:t xml:space="preserve"> </w:t>
      </w:r>
      <w:r w:rsidRPr="00AC2BC5">
        <w:rPr>
          <w:rFonts w:eastAsiaTheme="minorEastAsia"/>
        </w:rPr>
        <w:t xml:space="preserve">: </w:t>
      </w:r>
      <w:r>
        <w:rPr>
          <w:rFonts w:eastAsiaTheme="minorEastAsia"/>
        </w:rPr>
        <w:t xml:space="preserve">Adopt the relaxation in </w:t>
      </w:r>
      <w:r>
        <w:rPr>
          <w:rFonts w:eastAsiaTheme="minorEastAsia"/>
        </w:rPr>
        <w:fldChar w:fldCharType="begin"/>
      </w:r>
      <w:r>
        <w:rPr>
          <w:rFonts w:eastAsiaTheme="minorEastAsia"/>
        </w:rPr>
        <w:instrText xml:space="preserve"> REF _Ref84597828 </w:instrText>
      </w:r>
      <w:r>
        <w:rPr>
          <w:rFonts w:eastAsiaTheme="minorEastAsia"/>
        </w:rPr>
        <w:fldChar w:fldCharType="separate"/>
      </w:r>
      <w:r>
        <w:t xml:space="preserve">Table </w:t>
      </w:r>
      <w:r>
        <w:rPr>
          <w:noProof/>
        </w:rPr>
        <w:t>1</w:t>
      </w:r>
      <w:r>
        <w:rPr>
          <w:rFonts w:eastAsiaTheme="minorEastAsia"/>
        </w:rPr>
        <w:fldChar w:fldCharType="end"/>
      </w:r>
      <w:r>
        <w:rPr>
          <w:rFonts w:eastAsiaTheme="minorEastAsia"/>
        </w:rPr>
        <w:t xml:space="preserve"> for OFF power </w:t>
      </w:r>
      <w:r w:rsidR="00FA776B">
        <w:rPr>
          <w:rFonts w:eastAsiaTheme="minorEastAsia"/>
        </w:rPr>
        <w:t>measurement</w:t>
      </w:r>
      <w:r>
        <w:rPr>
          <w:rFonts w:eastAsiaTheme="minorEastAsia"/>
        </w:rPr>
        <w:t xml:space="preserve"> of</w:t>
      </w:r>
      <w:r w:rsidRPr="006337F5">
        <w:rPr>
          <w:rFonts w:eastAsiaTheme="minorEastAsia"/>
        </w:rPr>
        <w:t xml:space="preserve"> </w:t>
      </w:r>
      <w:r>
        <w:rPr>
          <w:rFonts w:eastAsiaTheme="minorEastAsia"/>
        </w:rPr>
        <w:t>FR2 g</w:t>
      </w:r>
      <w:r w:rsidRPr="006337F5">
        <w:rPr>
          <w:rFonts w:eastAsiaTheme="minorEastAsia"/>
        </w:rPr>
        <w:t>eneral ON/OFF time mask test case</w:t>
      </w:r>
      <w:r w:rsidR="00C3733B">
        <w:rPr>
          <w:rFonts w:eastAsiaTheme="minorEastAsia"/>
        </w:rPr>
        <w:t xml:space="preserve"> </w:t>
      </w:r>
      <w:r w:rsidR="00C3733B" w:rsidRPr="00C3733B">
        <w:rPr>
          <w:rFonts w:eastAsiaTheme="minorEastAsia"/>
          <w:highlight w:val="yellow"/>
        </w:rPr>
        <w:t>for PC3</w:t>
      </w:r>
      <w:r>
        <w:rPr>
          <w:rFonts w:eastAsiaTheme="minorEastAsia"/>
        </w:rPr>
        <w:t>.</w:t>
      </w:r>
      <w:bookmarkEnd w:id="5"/>
    </w:p>
    <w:p w14:paraId="53B0CDB1" w14:textId="77777777" w:rsidR="009728A3" w:rsidRPr="009728A3" w:rsidRDefault="009728A3" w:rsidP="00B5331F">
      <w:pPr>
        <w:spacing w:before="120" w:after="120"/>
        <w:rPr>
          <w:rFonts w:eastAsiaTheme="minorEastAsia"/>
        </w:rPr>
      </w:pPr>
    </w:p>
    <w:p w14:paraId="120B7031" w14:textId="012A242D" w:rsidR="006E3C5E" w:rsidRDefault="006E3C5E" w:rsidP="006E3C5E">
      <w:pPr>
        <w:pStyle w:val="tdoc-header"/>
        <w:overflowPunct w:val="0"/>
        <w:autoSpaceDE w:val="0"/>
        <w:autoSpaceDN w:val="0"/>
        <w:adjustRightInd w:val="0"/>
        <w:spacing w:after="180"/>
        <w:textAlignment w:val="baseline"/>
        <w:outlineLvl w:val="0"/>
        <w:rPr>
          <w:b/>
          <w:noProof w:val="0"/>
        </w:rPr>
      </w:pPr>
      <w:r w:rsidRPr="00A4093A">
        <w:rPr>
          <w:b/>
          <w:noProof w:val="0"/>
        </w:rPr>
        <w:t>2.</w:t>
      </w:r>
      <w:r w:rsidR="00F9296D">
        <w:rPr>
          <w:b/>
          <w:noProof w:val="0"/>
        </w:rPr>
        <w:t>2</w:t>
      </w:r>
      <w:r w:rsidRPr="00A4093A">
        <w:rPr>
          <w:b/>
          <w:noProof w:val="0"/>
        </w:rPr>
        <w:tab/>
      </w:r>
      <w:r>
        <w:rPr>
          <w:b/>
          <w:noProof w:val="0"/>
        </w:rPr>
        <w:t xml:space="preserve">MU </w:t>
      </w:r>
      <w:r w:rsidR="00F9296D">
        <w:rPr>
          <w:b/>
          <w:noProof w:val="0"/>
        </w:rPr>
        <w:t xml:space="preserve">and TT </w:t>
      </w:r>
      <w:r>
        <w:rPr>
          <w:b/>
          <w:noProof w:val="0"/>
        </w:rPr>
        <w:t>proposal</w:t>
      </w:r>
    </w:p>
    <w:p w14:paraId="2A817CC7" w14:textId="565A5D07" w:rsidR="00F9296D" w:rsidRPr="006D3FBE" w:rsidRDefault="00F9296D" w:rsidP="00F9296D">
      <w:pPr>
        <w:spacing w:before="120" w:after="120"/>
        <w:rPr>
          <w:rFonts w:eastAsiaTheme="minorEastAsia"/>
        </w:rPr>
      </w:pPr>
      <w:r>
        <w:rPr>
          <w:rFonts w:eastAsiaTheme="minorEastAsia"/>
        </w:rPr>
        <w:fldChar w:fldCharType="begin"/>
      </w:r>
      <w:r>
        <w:rPr>
          <w:rFonts w:eastAsiaTheme="minorEastAsia"/>
        </w:rPr>
        <w:instrText xml:space="preserve"> REF _Ref85617034 \h </w:instrText>
      </w:r>
      <w:r>
        <w:rPr>
          <w:rFonts w:eastAsiaTheme="minorEastAsia"/>
        </w:rPr>
      </w:r>
      <w:r>
        <w:rPr>
          <w:rFonts w:eastAsiaTheme="minorEastAsia"/>
        </w:rPr>
        <w:fldChar w:fldCharType="separate"/>
      </w:r>
      <w:r w:rsidR="00E82322">
        <w:t xml:space="preserve">Proposal </w:t>
      </w:r>
      <w:r w:rsidR="00E82322">
        <w:rPr>
          <w:noProof/>
        </w:rPr>
        <w:t>1</w:t>
      </w:r>
      <w:r>
        <w:rPr>
          <w:rFonts w:eastAsiaTheme="minorEastAsia"/>
        </w:rPr>
        <w:fldChar w:fldCharType="end"/>
      </w:r>
      <w:r>
        <w:rPr>
          <w:rFonts w:eastAsiaTheme="minorEastAsia"/>
        </w:rPr>
        <w:t xml:space="preserve"> allows the </w:t>
      </w:r>
      <w:r w:rsidR="009963D6">
        <w:rPr>
          <w:rFonts w:eastAsiaTheme="minorEastAsia"/>
        </w:rPr>
        <w:t xml:space="preserve">ON power </w:t>
      </w:r>
      <w:r>
        <w:rPr>
          <w:rFonts w:eastAsiaTheme="minorEastAsia"/>
        </w:rPr>
        <w:t>test</w:t>
      </w:r>
      <w:r w:rsidR="009963D6">
        <w:rPr>
          <w:rFonts w:eastAsiaTheme="minorEastAsia"/>
        </w:rPr>
        <w:t>ing</w:t>
      </w:r>
      <w:r>
        <w:rPr>
          <w:rFonts w:eastAsiaTheme="minorEastAsia"/>
        </w:rPr>
        <w:t xml:space="preserve"> to be done at the highest possible level and it was agreed to use test points with MPR = 0 dB [</w:t>
      </w:r>
      <w:r w:rsidR="00E82322">
        <w:rPr>
          <w:rFonts w:eastAsiaTheme="minorEastAsia"/>
        </w:rPr>
        <w:t>4</w:t>
      </w:r>
      <w:r>
        <w:rPr>
          <w:rFonts w:eastAsiaTheme="minorEastAsia"/>
        </w:rPr>
        <w:t>]</w:t>
      </w:r>
      <w:r w:rsidR="00D00BA5">
        <w:rPr>
          <w:rFonts w:eastAsiaTheme="minorEastAsia"/>
        </w:rPr>
        <w:t>. T</w:t>
      </w:r>
      <w:r w:rsidR="00E82322">
        <w:rPr>
          <w:rFonts w:eastAsiaTheme="minorEastAsia"/>
        </w:rPr>
        <w:t xml:space="preserve">herefore </w:t>
      </w:r>
      <w:r>
        <w:rPr>
          <w:rFonts w:eastAsiaTheme="minorEastAsia"/>
        </w:rPr>
        <w:t>MU and TT for ON power measurement is the same values as MOP test case.</w:t>
      </w:r>
    </w:p>
    <w:p w14:paraId="02D2846C" w14:textId="1BA7F372" w:rsidR="009963D6" w:rsidRDefault="009963D6" w:rsidP="009963D6">
      <w:pPr>
        <w:pStyle w:val="af0"/>
        <w:rPr>
          <w:rFonts w:eastAsiaTheme="minorEastAsia"/>
        </w:rPr>
      </w:pPr>
      <w:bookmarkStart w:id="6" w:name="_Ref85619603"/>
      <w:r>
        <w:t xml:space="preserve">Proposal </w:t>
      </w:r>
      <w:r w:rsidR="00C3733B">
        <w:fldChar w:fldCharType="begin"/>
      </w:r>
      <w:r w:rsidR="00C3733B">
        <w:instrText xml:space="preserve"> SEQ Proposal \* ARABIC </w:instrText>
      </w:r>
      <w:r w:rsidR="00C3733B">
        <w:fldChar w:fldCharType="separate"/>
      </w:r>
      <w:r w:rsidR="00A50205">
        <w:rPr>
          <w:noProof/>
        </w:rPr>
        <w:t>4</w:t>
      </w:r>
      <w:r w:rsidR="00C3733B">
        <w:rPr>
          <w:noProof/>
        </w:rPr>
        <w:fldChar w:fldCharType="end"/>
      </w:r>
      <w:r>
        <w:t xml:space="preserve"> </w:t>
      </w:r>
      <w:r w:rsidRPr="00AC2BC5">
        <w:rPr>
          <w:rFonts w:eastAsiaTheme="minorEastAsia"/>
        </w:rPr>
        <w:t xml:space="preserve">: </w:t>
      </w:r>
      <w:r>
        <w:rPr>
          <w:rFonts w:eastAsiaTheme="minorEastAsia"/>
        </w:rPr>
        <w:t xml:space="preserve">Adopt the same MU and TT as MOP test case for ON power </w:t>
      </w:r>
      <w:r w:rsidR="00206745">
        <w:rPr>
          <w:rFonts w:eastAsiaTheme="minorEastAsia"/>
        </w:rPr>
        <w:t>measurement</w:t>
      </w:r>
      <w:r>
        <w:rPr>
          <w:rFonts w:eastAsiaTheme="minorEastAsia"/>
        </w:rPr>
        <w:t xml:space="preserve"> at FR2 general ON/OFF time mask test case.</w:t>
      </w:r>
      <w:bookmarkEnd w:id="6"/>
    </w:p>
    <w:p w14:paraId="449CA912" w14:textId="5C78238C" w:rsidR="00F9296D" w:rsidRDefault="00D00BA5" w:rsidP="00F9296D">
      <w:pPr>
        <w:spacing w:before="120" w:after="120"/>
        <w:rPr>
          <w:rFonts w:eastAsiaTheme="minorEastAsia"/>
        </w:rPr>
      </w:pPr>
      <w:r>
        <w:rPr>
          <w:rFonts w:eastAsiaTheme="minorEastAsia"/>
        </w:rPr>
        <w:fldChar w:fldCharType="begin"/>
      </w:r>
      <w:r>
        <w:rPr>
          <w:rFonts w:eastAsiaTheme="minorEastAsia"/>
        </w:rPr>
        <w:instrText xml:space="preserve"> REF _Ref85617034 \h </w:instrText>
      </w:r>
      <w:r>
        <w:rPr>
          <w:rFonts w:eastAsiaTheme="minorEastAsia"/>
        </w:rPr>
      </w:r>
      <w:r>
        <w:rPr>
          <w:rFonts w:eastAsiaTheme="minorEastAsia"/>
        </w:rPr>
        <w:fldChar w:fldCharType="separate"/>
      </w:r>
      <w:r>
        <w:t xml:space="preserve">Proposal </w:t>
      </w:r>
      <w:r>
        <w:rPr>
          <w:noProof/>
        </w:rPr>
        <w:t>1</w:t>
      </w:r>
      <w:r>
        <w:rPr>
          <w:rFonts w:eastAsiaTheme="minorEastAsia"/>
        </w:rPr>
        <w:fldChar w:fldCharType="end"/>
      </w:r>
      <w:r>
        <w:rPr>
          <w:rFonts w:eastAsiaTheme="minorEastAsia"/>
        </w:rPr>
        <w:t xml:space="preserve"> allows the</w:t>
      </w:r>
      <w:r w:rsidR="009963D6">
        <w:rPr>
          <w:rFonts w:eastAsiaTheme="minorEastAsia"/>
        </w:rPr>
        <w:t xml:space="preserve"> OFF power </w:t>
      </w:r>
      <w:r>
        <w:rPr>
          <w:rFonts w:eastAsiaTheme="minorEastAsia"/>
        </w:rPr>
        <w:t xml:space="preserve">testing to be </w:t>
      </w:r>
      <w:r w:rsidR="003D19F2">
        <w:rPr>
          <w:rFonts w:eastAsiaTheme="minorEastAsia"/>
        </w:rPr>
        <w:t xml:space="preserve">done at </w:t>
      </w:r>
      <w:r>
        <w:rPr>
          <w:rFonts w:eastAsiaTheme="minorEastAsia"/>
        </w:rPr>
        <w:t xml:space="preserve">various levels in dependence on the actual ON power level, but the test requirement will be about the same value as </w:t>
      </w:r>
      <w:r w:rsidR="009963D6">
        <w:rPr>
          <w:rFonts w:eastAsiaTheme="minorEastAsia"/>
        </w:rPr>
        <w:t>minimum output power test case</w:t>
      </w:r>
      <w:r w:rsidR="00A50205">
        <w:rPr>
          <w:rFonts w:eastAsiaTheme="minorEastAsia"/>
        </w:rPr>
        <w:t xml:space="preserve"> in the worst case</w:t>
      </w:r>
      <w:r>
        <w:rPr>
          <w:rFonts w:eastAsiaTheme="minorEastAsia"/>
        </w:rPr>
        <w:t>. Therefore,</w:t>
      </w:r>
      <w:r w:rsidR="009963D6">
        <w:rPr>
          <w:rFonts w:eastAsiaTheme="minorEastAsia"/>
        </w:rPr>
        <w:t xml:space="preserve"> MU and TT </w:t>
      </w:r>
      <w:r w:rsidR="003D19F2">
        <w:rPr>
          <w:rFonts w:eastAsiaTheme="minorEastAsia"/>
        </w:rPr>
        <w:t>for OFF power measurement is also the same values as minimum output power test case.</w:t>
      </w:r>
    </w:p>
    <w:p w14:paraId="15AB9677" w14:textId="7FE0E3CA" w:rsidR="003D19F2" w:rsidRDefault="003D19F2" w:rsidP="003D19F2">
      <w:pPr>
        <w:pStyle w:val="af0"/>
        <w:rPr>
          <w:rFonts w:eastAsiaTheme="minorEastAsia"/>
        </w:rPr>
      </w:pPr>
      <w:bookmarkStart w:id="7" w:name="_Ref85619607"/>
      <w:r>
        <w:t xml:space="preserve">Proposal </w:t>
      </w:r>
      <w:r w:rsidR="00C3733B">
        <w:fldChar w:fldCharType="begin"/>
      </w:r>
      <w:r w:rsidR="00C3733B">
        <w:instrText xml:space="preserve"> SEQ Proposal \* ARABIC </w:instrText>
      </w:r>
      <w:r w:rsidR="00C3733B">
        <w:fldChar w:fldCharType="separate"/>
      </w:r>
      <w:r w:rsidR="00A50205">
        <w:rPr>
          <w:noProof/>
        </w:rPr>
        <w:t>5</w:t>
      </w:r>
      <w:r w:rsidR="00C3733B">
        <w:rPr>
          <w:noProof/>
        </w:rPr>
        <w:fldChar w:fldCharType="end"/>
      </w:r>
      <w:r>
        <w:t xml:space="preserve"> </w:t>
      </w:r>
      <w:r w:rsidRPr="00AC2BC5">
        <w:rPr>
          <w:rFonts w:eastAsiaTheme="minorEastAsia"/>
        </w:rPr>
        <w:t xml:space="preserve">: </w:t>
      </w:r>
      <w:r>
        <w:rPr>
          <w:rFonts w:eastAsiaTheme="minorEastAsia"/>
        </w:rPr>
        <w:t xml:space="preserve">Adopt the same MU and TT as minimum output power test case for OFF power </w:t>
      </w:r>
      <w:r w:rsidR="00206745">
        <w:rPr>
          <w:rFonts w:eastAsiaTheme="minorEastAsia"/>
        </w:rPr>
        <w:t>measurement</w:t>
      </w:r>
      <w:r>
        <w:rPr>
          <w:rFonts w:eastAsiaTheme="minorEastAsia"/>
        </w:rPr>
        <w:t xml:space="preserve"> at FR2 general ON/OFF time mask test case.</w:t>
      </w:r>
      <w:bookmarkEnd w:id="7"/>
    </w:p>
    <w:p w14:paraId="1F6FDFC1" w14:textId="77777777" w:rsidR="00655525" w:rsidRPr="005541AD" w:rsidRDefault="00655525" w:rsidP="00086354">
      <w:pPr>
        <w:spacing w:before="120" w:after="120"/>
        <w:rPr>
          <w:rFonts w:eastAsiaTheme="minorEastAsia"/>
        </w:rPr>
      </w:pPr>
    </w:p>
    <w:bookmarkEnd w:id="0"/>
    <w:p w14:paraId="7805E99F" w14:textId="5E261DB7" w:rsidR="001C0EF5" w:rsidRPr="005541AD" w:rsidRDefault="00C3733B" w:rsidP="001C0EF5">
      <w:pPr>
        <w:spacing w:before="120" w:after="120"/>
      </w:pPr>
      <w:r>
        <w:pict w14:anchorId="5506916D">
          <v:rect id="_x0000_i1025" style="width:482.05pt;height:1pt" o:hralign="center" o:hrstd="t" o:hrnoshade="t" o:hr="t" fillcolor="#0d0d0d" stroked="f">
            <v:textbox inset="5.85pt,.7pt,5.85pt,.7pt"/>
          </v:rect>
        </w:pict>
      </w:r>
    </w:p>
    <w:p w14:paraId="3C84BA10" w14:textId="77777777" w:rsidR="00D00BA5" w:rsidRDefault="00D00BA5" w:rsidP="00D00BA5">
      <w:pPr>
        <w:spacing w:before="120" w:after="120"/>
        <w:rPr>
          <w:rFonts w:eastAsiaTheme="minorEastAsia"/>
        </w:rPr>
      </w:pP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3</w:t>
      </w:r>
      <w:r w:rsidR="00AE250C" w:rsidRPr="005541AD">
        <w:rPr>
          <w:b/>
          <w:noProof w:val="0"/>
        </w:rPr>
        <w:t>.</w:t>
      </w:r>
      <w:r w:rsidR="00AE250C" w:rsidRPr="005541AD">
        <w:rPr>
          <w:b/>
          <w:noProof w:val="0"/>
        </w:rPr>
        <w:tab/>
      </w:r>
      <w:r w:rsidR="00DB1D1C" w:rsidRPr="005541AD">
        <w:rPr>
          <w:b/>
          <w:noProof w:val="0"/>
          <w:lang w:eastAsia="ja-JP"/>
        </w:rPr>
        <w:t>Conclusion</w:t>
      </w:r>
    </w:p>
    <w:p w14:paraId="14E5AC2C" w14:textId="75F09596" w:rsidR="001C0EF5" w:rsidRDefault="00AE250C" w:rsidP="001C0EF5">
      <w:pPr>
        <w:spacing w:before="120" w:after="120"/>
        <w:rPr>
          <w:rFonts w:eastAsiaTheme="minorEastAsia"/>
          <w:lang w:val="en-GB"/>
        </w:rPr>
      </w:pPr>
      <w:r w:rsidRPr="005541AD">
        <w:rPr>
          <w:rFonts w:eastAsiaTheme="minorEastAsia" w:hint="eastAsia"/>
          <w:lang w:val="en-GB"/>
        </w:rPr>
        <w:t>RAN5 is asked to endorse following proposals.</w:t>
      </w:r>
    </w:p>
    <w:p w14:paraId="29A78478" w14:textId="1954BCB4" w:rsidR="003D19F2" w:rsidRDefault="003D19F2" w:rsidP="001C0EF5">
      <w:pPr>
        <w:spacing w:before="120" w:after="120"/>
        <w:rPr>
          <w:rFonts w:eastAsiaTheme="minorEastAsia"/>
          <w:b/>
          <w:bCs/>
          <w:lang w:val="en-GB"/>
        </w:rPr>
      </w:pPr>
      <w:r w:rsidRPr="003D19F2">
        <w:rPr>
          <w:rFonts w:eastAsiaTheme="minorEastAsia"/>
          <w:b/>
          <w:bCs/>
          <w:lang w:val="en-GB"/>
        </w:rPr>
        <w:fldChar w:fldCharType="begin"/>
      </w:r>
      <w:r w:rsidRPr="003D19F2">
        <w:rPr>
          <w:rFonts w:eastAsiaTheme="minorEastAsia"/>
          <w:b/>
          <w:bCs/>
          <w:lang w:val="en-GB"/>
        </w:rPr>
        <w:instrText xml:space="preserve"> REF _Ref85619595 \h </w:instrText>
      </w:r>
      <w:r>
        <w:rPr>
          <w:rFonts w:eastAsiaTheme="minorEastAsia"/>
          <w:b/>
          <w:bCs/>
          <w:lang w:val="en-GB"/>
        </w:rPr>
        <w:instrText xml:space="preserve"> \* MERGEFORMAT </w:instrText>
      </w:r>
      <w:r w:rsidRPr="003D19F2">
        <w:rPr>
          <w:rFonts w:eastAsiaTheme="minorEastAsia"/>
          <w:b/>
          <w:bCs/>
          <w:lang w:val="en-GB"/>
        </w:rPr>
      </w:r>
      <w:r w:rsidRPr="003D19F2">
        <w:rPr>
          <w:rFonts w:eastAsiaTheme="minorEastAsia"/>
          <w:b/>
          <w:bCs/>
          <w:lang w:val="en-GB"/>
        </w:rPr>
        <w:fldChar w:fldCharType="separate"/>
      </w:r>
      <w:r w:rsidR="00FA776B" w:rsidRPr="00FA776B">
        <w:rPr>
          <w:b/>
          <w:bCs/>
        </w:rPr>
        <w:t xml:space="preserve">Proposal </w:t>
      </w:r>
      <w:r w:rsidR="00FA776B" w:rsidRPr="00FA776B">
        <w:rPr>
          <w:b/>
          <w:bCs/>
          <w:noProof/>
        </w:rPr>
        <w:t>1</w:t>
      </w:r>
      <w:r w:rsidR="00FA776B" w:rsidRPr="00FA776B">
        <w:rPr>
          <w:b/>
          <w:bCs/>
        </w:rPr>
        <w:t xml:space="preserve"> </w:t>
      </w:r>
      <w:r w:rsidR="00FA776B" w:rsidRPr="00FA776B">
        <w:rPr>
          <w:rFonts w:eastAsiaTheme="minorEastAsia"/>
          <w:b/>
          <w:bCs/>
        </w:rPr>
        <w:t>: Test ON power at max UE output power and relax the test requirement of OFF power in dependence on the actual ON power in FR2 general ON/OFF time mask test case.</w:t>
      </w:r>
      <w:r w:rsidRPr="003D19F2">
        <w:rPr>
          <w:rFonts w:eastAsiaTheme="minorEastAsia"/>
          <w:b/>
          <w:bCs/>
          <w:lang w:val="en-GB"/>
        </w:rPr>
        <w:fldChar w:fldCharType="end"/>
      </w:r>
    </w:p>
    <w:p w14:paraId="72873B3A" w14:textId="7863D628" w:rsidR="00A50205" w:rsidRPr="00A50205" w:rsidRDefault="00A50205" w:rsidP="001C0EF5">
      <w:pPr>
        <w:spacing w:before="120" w:after="120"/>
        <w:rPr>
          <w:rFonts w:eastAsiaTheme="minorEastAsia"/>
          <w:b/>
          <w:bCs/>
          <w:lang w:val="en-GB"/>
        </w:rPr>
      </w:pPr>
      <w:r w:rsidRPr="00A50205">
        <w:rPr>
          <w:rFonts w:eastAsiaTheme="minorEastAsia"/>
          <w:b/>
          <w:bCs/>
          <w:lang w:val="en-GB"/>
        </w:rPr>
        <w:fldChar w:fldCharType="begin"/>
      </w:r>
      <w:r w:rsidRPr="00A50205">
        <w:rPr>
          <w:rFonts w:eastAsiaTheme="minorEastAsia"/>
          <w:b/>
          <w:bCs/>
          <w:lang w:val="en-GB"/>
        </w:rPr>
        <w:instrText xml:space="preserve"> REF _Ref90901334  \* MERGEFORMAT </w:instrText>
      </w:r>
      <w:r w:rsidRPr="00A50205">
        <w:rPr>
          <w:rFonts w:eastAsiaTheme="minorEastAsia"/>
          <w:b/>
          <w:bCs/>
          <w:lang w:val="en-GB"/>
        </w:rPr>
        <w:fldChar w:fldCharType="separate"/>
      </w:r>
      <w:r w:rsidR="00FA776B" w:rsidRPr="00FA776B">
        <w:rPr>
          <w:b/>
          <w:bCs/>
        </w:rPr>
        <w:t xml:space="preserve">Proposal </w:t>
      </w:r>
      <w:r w:rsidR="00FA776B" w:rsidRPr="00FA776B">
        <w:rPr>
          <w:b/>
          <w:bCs/>
          <w:noProof/>
        </w:rPr>
        <w:t>2</w:t>
      </w:r>
      <w:r w:rsidR="00FA776B" w:rsidRPr="00FA776B">
        <w:rPr>
          <w:b/>
          <w:bCs/>
        </w:rPr>
        <w:t xml:space="preserve"> </w:t>
      </w:r>
      <w:r w:rsidR="00FA776B" w:rsidRPr="00FA776B">
        <w:rPr>
          <w:rFonts w:eastAsiaTheme="minorEastAsia"/>
          <w:b/>
          <w:bCs/>
        </w:rPr>
        <w:t>: Measure ON and OFF power sequentially in different measurement occasions in FR2 general ON/OFF time mask test case.</w:t>
      </w:r>
      <w:r w:rsidRPr="00A50205">
        <w:rPr>
          <w:rFonts w:eastAsiaTheme="minorEastAsia"/>
          <w:b/>
          <w:bCs/>
          <w:lang w:val="en-GB"/>
        </w:rPr>
        <w:fldChar w:fldCharType="end"/>
      </w:r>
    </w:p>
    <w:p w14:paraId="60BBA618" w14:textId="0A02FACC" w:rsidR="00CB5F13" w:rsidRPr="00CB5F13" w:rsidRDefault="00CB5F13" w:rsidP="001C0EF5">
      <w:pPr>
        <w:spacing w:before="120" w:after="120"/>
        <w:rPr>
          <w:rFonts w:eastAsiaTheme="minorEastAsia"/>
          <w:b/>
          <w:bCs/>
          <w:lang w:val="en-GB"/>
        </w:rPr>
      </w:pPr>
      <w:r w:rsidRPr="00CB5F13">
        <w:rPr>
          <w:rFonts w:eastAsiaTheme="minorEastAsia"/>
          <w:b/>
          <w:bCs/>
          <w:lang w:val="en-GB"/>
        </w:rPr>
        <w:fldChar w:fldCharType="begin"/>
      </w:r>
      <w:r w:rsidRPr="00CB5F13">
        <w:rPr>
          <w:rFonts w:eastAsiaTheme="minorEastAsia"/>
          <w:b/>
          <w:bCs/>
          <w:lang w:val="en-GB"/>
        </w:rPr>
        <w:instrText xml:space="preserve"> REF _Ref90469077  \* MERGEFORMAT </w:instrText>
      </w:r>
      <w:r w:rsidRPr="00CB5F13">
        <w:rPr>
          <w:rFonts w:eastAsiaTheme="minorEastAsia"/>
          <w:b/>
          <w:bCs/>
          <w:lang w:val="en-GB"/>
        </w:rPr>
        <w:fldChar w:fldCharType="separate"/>
      </w:r>
      <w:r w:rsidR="00C3733B" w:rsidRPr="00C3733B">
        <w:rPr>
          <w:b/>
          <w:bCs/>
        </w:rPr>
        <w:t xml:space="preserve">Proposal </w:t>
      </w:r>
      <w:r w:rsidR="00C3733B" w:rsidRPr="00C3733B">
        <w:rPr>
          <w:b/>
          <w:bCs/>
          <w:noProof/>
        </w:rPr>
        <w:t>3</w:t>
      </w:r>
      <w:r w:rsidR="00C3733B" w:rsidRPr="00C3733B">
        <w:rPr>
          <w:b/>
          <w:bCs/>
        </w:rPr>
        <w:t xml:space="preserve"> </w:t>
      </w:r>
      <w:r w:rsidR="00C3733B" w:rsidRPr="00C3733B">
        <w:rPr>
          <w:rFonts w:eastAsiaTheme="minorEastAsia"/>
          <w:b/>
          <w:bCs/>
        </w:rPr>
        <w:t xml:space="preserve">: Adopt the relaxation in </w:t>
      </w:r>
      <w:r w:rsidR="00C3733B" w:rsidRPr="00C3733B">
        <w:rPr>
          <w:b/>
          <w:bCs/>
        </w:rPr>
        <w:t xml:space="preserve">Table </w:t>
      </w:r>
      <w:r w:rsidR="00C3733B" w:rsidRPr="00C3733B">
        <w:rPr>
          <w:b/>
          <w:bCs/>
          <w:noProof/>
        </w:rPr>
        <w:t>1</w:t>
      </w:r>
      <w:r w:rsidR="00C3733B" w:rsidRPr="00C3733B">
        <w:rPr>
          <w:rFonts w:eastAsiaTheme="minorEastAsia"/>
          <w:b/>
          <w:bCs/>
        </w:rPr>
        <w:t xml:space="preserve"> for OFF power measurement of FR2 general ON/OFF time mask test case </w:t>
      </w:r>
      <w:r w:rsidR="00C3733B" w:rsidRPr="00C3733B">
        <w:rPr>
          <w:rFonts w:eastAsiaTheme="minorEastAsia"/>
          <w:b/>
          <w:bCs/>
          <w:highlight w:val="yellow"/>
        </w:rPr>
        <w:t>for PC3</w:t>
      </w:r>
      <w:r w:rsidR="00C3733B" w:rsidRPr="00C3733B">
        <w:rPr>
          <w:rFonts w:eastAsiaTheme="minorEastAsia"/>
          <w:b/>
          <w:bCs/>
        </w:rPr>
        <w:t>.</w:t>
      </w:r>
      <w:r w:rsidRPr="00CB5F13">
        <w:rPr>
          <w:rFonts w:eastAsiaTheme="minorEastAsia"/>
          <w:b/>
          <w:bCs/>
          <w:lang w:val="en-GB"/>
        </w:rPr>
        <w:fldChar w:fldCharType="end"/>
      </w:r>
    </w:p>
    <w:p w14:paraId="35F2615E" w14:textId="1279D144" w:rsidR="003D19F2" w:rsidRPr="003D19F2" w:rsidRDefault="003D19F2" w:rsidP="001C0EF5">
      <w:pPr>
        <w:spacing w:before="120" w:after="120"/>
        <w:rPr>
          <w:rFonts w:eastAsiaTheme="minorEastAsia"/>
          <w:b/>
          <w:bCs/>
          <w:lang w:val="en-GB"/>
        </w:rPr>
      </w:pPr>
      <w:r w:rsidRPr="003D19F2">
        <w:rPr>
          <w:rFonts w:eastAsiaTheme="minorEastAsia"/>
          <w:b/>
          <w:bCs/>
          <w:lang w:val="en-GB"/>
        </w:rPr>
        <w:fldChar w:fldCharType="begin"/>
      </w:r>
      <w:r w:rsidRPr="003D19F2">
        <w:rPr>
          <w:rFonts w:eastAsiaTheme="minorEastAsia"/>
          <w:b/>
          <w:bCs/>
          <w:lang w:val="en-GB"/>
        </w:rPr>
        <w:instrText xml:space="preserve"> REF _Ref85619603 \h </w:instrText>
      </w:r>
      <w:r>
        <w:rPr>
          <w:rFonts w:eastAsiaTheme="minorEastAsia"/>
          <w:b/>
          <w:bCs/>
          <w:lang w:val="en-GB"/>
        </w:rPr>
        <w:instrText xml:space="preserve"> \* MERGEFORMAT </w:instrText>
      </w:r>
      <w:r w:rsidRPr="003D19F2">
        <w:rPr>
          <w:rFonts w:eastAsiaTheme="minorEastAsia"/>
          <w:b/>
          <w:bCs/>
          <w:lang w:val="en-GB"/>
        </w:rPr>
      </w:r>
      <w:r w:rsidRPr="003D19F2">
        <w:rPr>
          <w:rFonts w:eastAsiaTheme="minorEastAsia"/>
          <w:b/>
          <w:bCs/>
          <w:lang w:val="en-GB"/>
        </w:rPr>
        <w:fldChar w:fldCharType="separate"/>
      </w:r>
      <w:r w:rsidR="00FA776B" w:rsidRPr="00FA776B">
        <w:rPr>
          <w:b/>
          <w:bCs/>
        </w:rPr>
        <w:t xml:space="preserve">Proposal </w:t>
      </w:r>
      <w:r w:rsidR="00FA776B" w:rsidRPr="00FA776B">
        <w:rPr>
          <w:b/>
          <w:bCs/>
          <w:noProof/>
        </w:rPr>
        <w:t>4</w:t>
      </w:r>
      <w:r w:rsidR="00FA776B" w:rsidRPr="00FA776B">
        <w:rPr>
          <w:b/>
          <w:bCs/>
        </w:rPr>
        <w:t xml:space="preserve"> </w:t>
      </w:r>
      <w:r w:rsidR="00FA776B" w:rsidRPr="00FA776B">
        <w:rPr>
          <w:rFonts w:eastAsiaTheme="minorEastAsia"/>
          <w:b/>
          <w:bCs/>
        </w:rPr>
        <w:t>: Adopt the same MU and TT as MOP test case for ON power measurement at FR2 general ON/OFF time mask test case.</w:t>
      </w:r>
      <w:r w:rsidRPr="003D19F2">
        <w:rPr>
          <w:rFonts w:eastAsiaTheme="minorEastAsia"/>
          <w:b/>
          <w:bCs/>
          <w:lang w:val="en-GB"/>
        </w:rPr>
        <w:fldChar w:fldCharType="end"/>
      </w:r>
    </w:p>
    <w:p w14:paraId="2DFAFF24" w14:textId="702B63DD" w:rsidR="003D19F2" w:rsidRPr="003D19F2" w:rsidRDefault="003D19F2" w:rsidP="001C0EF5">
      <w:pPr>
        <w:spacing w:before="120" w:after="120"/>
        <w:rPr>
          <w:rFonts w:eastAsiaTheme="minorEastAsia"/>
          <w:b/>
          <w:bCs/>
          <w:lang w:val="en-GB"/>
        </w:rPr>
      </w:pPr>
      <w:r w:rsidRPr="003D19F2">
        <w:rPr>
          <w:rFonts w:eastAsiaTheme="minorEastAsia"/>
          <w:b/>
          <w:bCs/>
          <w:lang w:val="en-GB"/>
        </w:rPr>
        <w:fldChar w:fldCharType="begin"/>
      </w:r>
      <w:r w:rsidRPr="003D19F2">
        <w:rPr>
          <w:rFonts w:eastAsiaTheme="minorEastAsia"/>
          <w:b/>
          <w:bCs/>
          <w:lang w:val="en-GB"/>
        </w:rPr>
        <w:instrText xml:space="preserve"> REF _Ref85619607 \h </w:instrText>
      </w:r>
      <w:r>
        <w:rPr>
          <w:rFonts w:eastAsiaTheme="minorEastAsia"/>
          <w:b/>
          <w:bCs/>
          <w:lang w:val="en-GB"/>
        </w:rPr>
        <w:instrText xml:space="preserve"> \* MERGEFORMAT </w:instrText>
      </w:r>
      <w:r w:rsidRPr="003D19F2">
        <w:rPr>
          <w:rFonts w:eastAsiaTheme="minorEastAsia"/>
          <w:b/>
          <w:bCs/>
          <w:lang w:val="en-GB"/>
        </w:rPr>
      </w:r>
      <w:r w:rsidRPr="003D19F2">
        <w:rPr>
          <w:rFonts w:eastAsiaTheme="minorEastAsia"/>
          <w:b/>
          <w:bCs/>
          <w:lang w:val="en-GB"/>
        </w:rPr>
        <w:fldChar w:fldCharType="separate"/>
      </w:r>
      <w:r w:rsidR="00FA776B" w:rsidRPr="00FA776B">
        <w:rPr>
          <w:b/>
          <w:bCs/>
        </w:rPr>
        <w:t xml:space="preserve">Proposal </w:t>
      </w:r>
      <w:r w:rsidR="00FA776B" w:rsidRPr="00FA776B">
        <w:rPr>
          <w:b/>
          <w:bCs/>
          <w:noProof/>
        </w:rPr>
        <w:t>5</w:t>
      </w:r>
      <w:r w:rsidR="00FA776B" w:rsidRPr="00FA776B">
        <w:rPr>
          <w:b/>
          <w:bCs/>
        </w:rPr>
        <w:t xml:space="preserve"> </w:t>
      </w:r>
      <w:r w:rsidR="00FA776B" w:rsidRPr="00FA776B">
        <w:rPr>
          <w:rFonts w:eastAsiaTheme="minorEastAsia"/>
          <w:b/>
          <w:bCs/>
        </w:rPr>
        <w:t>: Adopt the same MU and TT as minimum output power test case for OFF power measurement at FR2 general ON/OFF time mask test case.</w:t>
      </w:r>
      <w:r w:rsidRPr="003D19F2">
        <w:rPr>
          <w:rFonts w:eastAsiaTheme="minorEastAsia"/>
          <w:b/>
          <w:bCs/>
          <w:lang w:val="en-GB"/>
        </w:rPr>
        <w:fldChar w:fldCharType="end"/>
      </w:r>
    </w:p>
    <w:p w14:paraId="7288CECB" w14:textId="6B495C24" w:rsidR="00DB1D1C" w:rsidRPr="005541AD" w:rsidRDefault="00DB1D1C" w:rsidP="001C0EF5">
      <w:pPr>
        <w:spacing w:before="120" w:after="120"/>
        <w:rPr>
          <w:rFonts w:eastAsiaTheme="minorEastAsia"/>
          <w:lang w:val="en-GB"/>
        </w:rPr>
      </w:pP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2C7C235D" w14:textId="525F7849" w:rsidR="00B2165B" w:rsidRDefault="00ED64C2" w:rsidP="007518E2">
      <w:pPr>
        <w:spacing w:before="120" w:after="120"/>
        <w:rPr>
          <w:rFonts w:eastAsiaTheme="minorEastAsia"/>
        </w:rPr>
      </w:pPr>
      <w:r>
        <w:rPr>
          <w:rFonts w:eastAsiaTheme="minorEastAsia" w:hint="eastAsia"/>
        </w:rPr>
        <w:t>[</w:t>
      </w:r>
      <w:r>
        <w:rPr>
          <w:rFonts w:eastAsiaTheme="minorEastAsia"/>
        </w:rPr>
        <w:t xml:space="preserve">1] </w:t>
      </w:r>
      <w:r w:rsidR="007518E2">
        <w:rPr>
          <w:rFonts w:eastAsiaTheme="minorEastAsia"/>
        </w:rPr>
        <w:t>R5-</w:t>
      </w:r>
      <w:r w:rsidR="006A554B">
        <w:rPr>
          <w:rFonts w:eastAsiaTheme="minorEastAsia"/>
        </w:rPr>
        <w:t>21</w:t>
      </w:r>
      <w:r w:rsidR="0047399D">
        <w:rPr>
          <w:rFonts w:eastAsiaTheme="minorEastAsia"/>
        </w:rPr>
        <w:t>7416</w:t>
      </w:r>
      <w:r w:rsidR="007518E2">
        <w:rPr>
          <w:rFonts w:eastAsiaTheme="minorEastAsia"/>
        </w:rPr>
        <w:t>, “</w:t>
      </w:r>
      <w:r w:rsidR="0047399D" w:rsidRPr="0047399D">
        <w:rPr>
          <w:rFonts w:eastAsiaTheme="minorEastAsia"/>
        </w:rPr>
        <w:t>Discussion on FR2 ON OFF time mask test procedure</w:t>
      </w:r>
      <w:r w:rsidR="007518E2">
        <w:rPr>
          <w:rFonts w:eastAsiaTheme="minorEastAsia"/>
        </w:rPr>
        <w:t xml:space="preserve">”, </w:t>
      </w:r>
      <w:r w:rsidR="006A554B">
        <w:rPr>
          <w:rFonts w:eastAsiaTheme="minorEastAsia"/>
        </w:rPr>
        <w:t>Anritsu</w:t>
      </w:r>
      <w:r w:rsidR="007518E2">
        <w:rPr>
          <w:rFonts w:eastAsiaTheme="minorEastAsia"/>
        </w:rPr>
        <w:t>, RAN5#</w:t>
      </w:r>
      <w:r w:rsidR="006A554B">
        <w:rPr>
          <w:rFonts w:eastAsiaTheme="minorEastAsia"/>
        </w:rPr>
        <w:t>9</w:t>
      </w:r>
      <w:r w:rsidR="0047399D">
        <w:rPr>
          <w:rFonts w:eastAsiaTheme="minorEastAsia"/>
        </w:rPr>
        <w:t>3</w:t>
      </w:r>
      <w:r w:rsidR="007518E2">
        <w:rPr>
          <w:rFonts w:eastAsiaTheme="minorEastAsia"/>
        </w:rPr>
        <w:t>-e</w:t>
      </w:r>
    </w:p>
    <w:p w14:paraId="0A37712B" w14:textId="4A0B6A9B" w:rsidR="006A554B" w:rsidRDefault="006A554B" w:rsidP="007518E2">
      <w:pPr>
        <w:spacing w:before="120" w:after="120"/>
        <w:rPr>
          <w:rFonts w:eastAsiaTheme="minorEastAsia"/>
        </w:rPr>
      </w:pPr>
      <w:r>
        <w:rPr>
          <w:rFonts w:eastAsiaTheme="minorEastAsia" w:hint="eastAsia"/>
        </w:rPr>
        <w:lastRenderedPageBreak/>
        <w:t>[</w:t>
      </w:r>
      <w:r>
        <w:rPr>
          <w:rFonts w:eastAsiaTheme="minorEastAsia"/>
        </w:rPr>
        <w:t>2] R5-21</w:t>
      </w:r>
      <w:r w:rsidR="0047399D">
        <w:rPr>
          <w:rFonts w:eastAsiaTheme="minorEastAsia"/>
        </w:rPr>
        <w:t>7556</w:t>
      </w:r>
      <w:r>
        <w:rPr>
          <w:rFonts w:eastAsiaTheme="minorEastAsia"/>
        </w:rPr>
        <w:t>, “</w:t>
      </w:r>
      <w:r w:rsidR="0047399D" w:rsidRPr="0047399D">
        <w:rPr>
          <w:rFonts w:eastAsiaTheme="minorEastAsia"/>
        </w:rPr>
        <w:t>On FR2 ON/OFF Time Mask</w:t>
      </w:r>
      <w:r>
        <w:rPr>
          <w:rFonts w:eastAsiaTheme="minorEastAsia"/>
        </w:rPr>
        <w:t xml:space="preserve">”, </w:t>
      </w:r>
      <w:r w:rsidR="0047399D">
        <w:rPr>
          <w:rFonts w:eastAsiaTheme="minorEastAsia"/>
        </w:rPr>
        <w:t>R&amp;S</w:t>
      </w:r>
      <w:r>
        <w:rPr>
          <w:rFonts w:eastAsiaTheme="minorEastAsia"/>
        </w:rPr>
        <w:t>, RAN5#9</w:t>
      </w:r>
      <w:r w:rsidR="0047399D">
        <w:rPr>
          <w:rFonts w:eastAsiaTheme="minorEastAsia"/>
        </w:rPr>
        <w:t>3</w:t>
      </w:r>
      <w:r>
        <w:rPr>
          <w:rFonts w:eastAsiaTheme="minorEastAsia"/>
        </w:rPr>
        <w:t>-e</w:t>
      </w:r>
    </w:p>
    <w:p w14:paraId="3305A536" w14:textId="07E2A805" w:rsidR="00573196" w:rsidRDefault="00573196" w:rsidP="007518E2">
      <w:pPr>
        <w:spacing w:before="120" w:after="120"/>
        <w:rPr>
          <w:rFonts w:eastAsiaTheme="minorEastAsia"/>
        </w:rPr>
      </w:pPr>
      <w:r w:rsidRPr="00573196">
        <w:rPr>
          <w:rFonts w:eastAsiaTheme="minorEastAsia"/>
        </w:rPr>
        <w:t>[</w:t>
      </w:r>
      <w:r>
        <w:rPr>
          <w:rFonts w:eastAsiaTheme="minorEastAsia"/>
        </w:rPr>
        <w:t>3</w:t>
      </w:r>
      <w:r w:rsidRPr="00573196">
        <w:rPr>
          <w:rFonts w:eastAsiaTheme="minorEastAsia"/>
        </w:rPr>
        <w:t>] R5-215324, “Dynamic range issue and its solution in ON OFF time mask”, Anritsu, RAN5#92-e</w:t>
      </w:r>
    </w:p>
    <w:p w14:paraId="3363D4A8" w14:textId="573B1CD4" w:rsidR="00E82322" w:rsidRDefault="00E82322" w:rsidP="00E82322">
      <w:pPr>
        <w:spacing w:before="120" w:after="120"/>
        <w:rPr>
          <w:rFonts w:eastAsiaTheme="minorEastAsia"/>
        </w:rPr>
      </w:pPr>
      <w:r>
        <w:rPr>
          <w:rFonts w:eastAsiaTheme="minorEastAsia" w:hint="eastAsia"/>
        </w:rPr>
        <w:t>[</w:t>
      </w:r>
      <w:r>
        <w:rPr>
          <w:rFonts w:eastAsiaTheme="minorEastAsia"/>
        </w:rPr>
        <w:t xml:space="preserve">4] </w:t>
      </w:r>
      <w:r w:rsidRPr="00D33018">
        <w:rPr>
          <w:rFonts w:eastAsiaTheme="minorEastAsia"/>
        </w:rPr>
        <w:t>R5-215327</w:t>
      </w:r>
      <w:r>
        <w:rPr>
          <w:rFonts w:eastAsiaTheme="minorEastAsia"/>
        </w:rPr>
        <w:t>, “</w:t>
      </w:r>
      <w:r w:rsidRPr="00D33018">
        <w:rPr>
          <w:rFonts w:eastAsiaTheme="minorEastAsia"/>
        </w:rPr>
        <w:t>TP analysis for FR2 General ON OFF time mask</w:t>
      </w:r>
      <w:r>
        <w:rPr>
          <w:rFonts w:eastAsiaTheme="minorEastAsia"/>
        </w:rPr>
        <w:t>”, Anritsu, RAN5#92-e</w:t>
      </w:r>
    </w:p>
    <w:p w14:paraId="6AA46517" w14:textId="77777777" w:rsidR="00880627" w:rsidRDefault="00C3733B"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3FC71F23" w14:textId="77777777" w:rsidR="006B730C" w:rsidRDefault="006B730C" w:rsidP="00190902">
      <w:pPr>
        <w:spacing w:before="120" w:after="120"/>
        <w:rPr>
          <w:rFonts w:eastAsiaTheme="minorEastAsia"/>
        </w:rPr>
      </w:pPr>
    </w:p>
    <w:sectPr w:rsidR="006B730C" w:rsidSect="005E474D">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D4C13" w14:textId="77777777" w:rsidR="006337F5" w:rsidRDefault="006337F5" w:rsidP="00752C85">
      <w:pPr>
        <w:spacing w:before="120" w:after="120"/>
      </w:pPr>
      <w:r>
        <w:separator/>
      </w:r>
    </w:p>
    <w:p w14:paraId="3ABC5D0E" w14:textId="77777777" w:rsidR="006337F5" w:rsidRDefault="006337F5" w:rsidP="00752C85">
      <w:pPr>
        <w:spacing w:before="120" w:after="120"/>
      </w:pPr>
    </w:p>
  </w:endnote>
  <w:endnote w:type="continuationSeparator" w:id="0">
    <w:p w14:paraId="362166EA" w14:textId="77777777" w:rsidR="006337F5" w:rsidRDefault="006337F5" w:rsidP="00752C85">
      <w:pPr>
        <w:spacing w:before="120" w:after="120"/>
      </w:pPr>
      <w:r>
        <w:continuationSeparator/>
      </w:r>
    </w:p>
    <w:p w14:paraId="3A75DFD2" w14:textId="77777777" w:rsidR="006337F5" w:rsidRDefault="006337F5"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63FAA" w14:textId="77777777" w:rsidR="006337F5" w:rsidRDefault="006337F5">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D40AC" w14:textId="77777777" w:rsidR="006337F5" w:rsidRDefault="006337F5" w:rsidP="00752C85">
      <w:pPr>
        <w:spacing w:before="120" w:after="120"/>
      </w:pPr>
      <w:r>
        <w:separator/>
      </w:r>
    </w:p>
    <w:p w14:paraId="4606FDC5" w14:textId="77777777" w:rsidR="006337F5" w:rsidRDefault="006337F5" w:rsidP="00752C85">
      <w:pPr>
        <w:spacing w:before="120" w:after="120"/>
      </w:pPr>
    </w:p>
  </w:footnote>
  <w:footnote w:type="continuationSeparator" w:id="0">
    <w:p w14:paraId="2BDD8413" w14:textId="77777777" w:rsidR="006337F5" w:rsidRDefault="006337F5" w:rsidP="00752C85">
      <w:pPr>
        <w:spacing w:before="120" w:after="120"/>
      </w:pPr>
      <w:r>
        <w:continuationSeparator/>
      </w:r>
    </w:p>
    <w:p w14:paraId="6C2094E8" w14:textId="77777777" w:rsidR="006337F5" w:rsidRDefault="006337F5"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66AFB" w14:textId="77777777" w:rsidR="006337F5" w:rsidRDefault="006337F5"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454321A"/>
    <w:multiLevelType w:val="hybridMultilevel"/>
    <w:tmpl w:val="97422DAC"/>
    <w:lvl w:ilvl="0" w:tplc="B30E97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BC186C"/>
    <w:multiLevelType w:val="hybridMultilevel"/>
    <w:tmpl w:val="95182994"/>
    <w:lvl w:ilvl="0" w:tplc="E3FCCB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4F43A1"/>
    <w:multiLevelType w:val="hybridMultilevel"/>
    <w:tmpl w:val="559247F4"/>
    <w:lvl w:ilvl="0" w:tplc="BDEEE34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C2206DC"/>
    <w:multiLevelType w:val="hybridMultilevel"/>
    <w:tmpl w:val="F93067D0"/>
    <w:lvl w:ilvl="0" w:tplc="25AC9EFE">
      <w:numFmt w:val="bullet"/>
      <w:lvlText w:val="-"/>
      <w:lvlJc w:val="left"/>
      <w:pPr>
        <w:ind w:left="689" w:hanging="405"/>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15:restartNumberingAfterBreak="0">
    <w:nsid w:val="25B131D2"/>
    <w:multiLevelType w:val="hybridMultilevel"/>
    <w:tmpl w:val="54326388"/>
    <w:lvl w:ilvl="0" w:tplc="84227CFC">
      <w:start w:val="1"/>
      <w:numFmt w:val="upp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 w15:restartNumberingAfterBreak="0">
    <w:nsid w:val="29624298"/>
    <w:multiLevelType w:val="hybridMultilevel"/>
    <w:tmpl w:val="E8BAE1A2"/>
    <w:lvl w:ilvl="0" w:tplc="AF0499C6">
      <w:start w:val="1"/>
      <w:numFmt w:val="decimalEnclosedCircle"/>
      <w:lvlText w:val="%1"/>
      <w:lvlJc w:val="left"/>
      <w:pPr>
        <w:ind w:left="360" w:hanging="360"/>
      </w:pPr>
      <w:rPr>
        <w:rFonts w:ascii="メイリオ" w:eastAsia="メイリオ" w:hAnsi="メイリオ"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9C5387A"/>
    <w:multiLevelType w:val="hybridMultilevel"/>
    <w:tmpl w:val="A36261B6"/>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C601465"/>
    <w:multiLevelType w:val="hybridMultilevel"/>
    <w:tmpl w:val="ABCC34D2"/>
    <w:lvl w:ilvl="0" w:tplc="48D8F848">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50243D7"/>
    <w:multiLevelType w:val="hybridMultilevel"/>
    <w:tmpl w:val="63623422"/>
    <w:lvl w:ilvl="0" w:tplc="63E01B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AD25B4F"/>
    <w:multiLevelType w:val="hybridMultilevel"/>
    <w:tmpl w:val="E9F61BA4"/>
    <w:lvl w:ilvl="0" w:tplc="982E9BAE">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2962A94"/>
    <w:multiLevelType w:val="hybridMultilevel"/>
    <w:tmpl w:val="D97CF654"/>
    <w:lvl w:ilvl="0" w:tplc="B7942108">
      <w:start w:val="1"/>
      <w:numFmt w:val="lowerRoman"/>
      <w:lvlText w:val="%1)"/>
      <w:lvlJc w:val="left"/>
      <w:pPr>
        <w:ind w:left="360" w:hanging="360"/>
      </w:pPr>
      <w:rPr>
        <w:rFonts w:ascii="Times New Roman" w:eastAsia="ＭＳ 明朝" w:hAnsi="Times New Roman" w:cs="Times New Roman"/>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4326EEB"/>
    <w:multiLevelType w:val="hybridMultilevel"/>
    <w:tmpl w:val="F7C4D8E2"/>
    <w:lvl w:ilvl="0" w:tplc="267CE15A">
      <w:start w:val="2"/>
      <w:numFmt w:val="bullet"/>
      <w:lvlText w:val="-"/>
      <w:lvlJc w:val="left"/>
      <w:pPr>
        <w:ind w:left="560" w:hanging="360"/>
      </w:pPr>
      <w:rPr>
        <w:rFonts w:ascii="Times New Roman" w:eastAsiaTheme="minorEastAsia" w:hAnsi="Times New Roman" w:cs="Times New Roman"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6" w15:restartNumberingAfterBreak="0">
    <w:nsid w:val="46531DEF"/>
    <w:multiLevelType w:val="hybridMultilevel"/>
    <w:tmpl w:val="D6D4FF7C"/>
    <w:lvl w:ilvl="0" w:tplc="4908197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75714BF"/>
    <w:multiLevelType w:val="hybridMultilevel"/>
    <w:tmpl w:val="B8705398"/>
    <w:lvl w:ilvl="0" w:tplc="6C22D508">
      <w:start w:val="1"/>
      <w:numFmt w:val="lowerLetter"/>
      <w:lvlText w:val="%1)"/>
      <w:lvlJc w:val="left"/>
      <w:pPr>
        <w:ind w:left="720" w:hanging="360"/>
      </w:pPr>
      <w:rPr>
        <w:rFonts w:hint="default"/>
        <w:shd w:val="pct15" w:color="auto" w:fill="FFFFFF"/>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9"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8876B71"/>
    <w:multiLevelType w:val="hybridMultilevel"/>
    <w:tmpl w:val="BA44493C"/>
    <w:lvl w:ilvl="0" w:tplc="53FC4AF4">
      <w:start w:val="1"/>
      <w:numFmt w:val="bullet"/>
      <w:lvlText w:val="-"/>
      <w:lvlJc w:val="left"/>
      <w:pPr>
        <w:ind w:left="360" w:hanging="360"/>
      </w:pPr>
      <w:rPr>
        <w:rFonts w:ascii="Arial" w:eastAsia="ＭＳ Ｐゴシック" w:hAnsi="Arial" w:cs="Arial" w:hint="default"/>
      </w:rPr>
    </w:lvl>
    <w:lvl w:ilvl="1" w:tplc="53FC4AF4">
      <w:start w:val="1"/>
      <w:numFmt w:val="bullet"/>
      <w:lvlText w:val="-"/>
      <w:lvlJc w:val="left"/>
      <w:pPr>
        <w:ind w:left="840" w:hanging="420"/>
      </w:pPr>
      <w:rPr>
        <w:rFonts w:ascii="Arial" w:eastAsia="ＭＳ Ｐゴシック"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E4A0031"/>
    <w:multiLevelType w:val="hybridMultilevel"/>
    <w:tmpl w:val="0A56EF9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80D062B"/>
    <w:multiLevelType w:val="hybridMultilevel"/>
    <w:tmpl w:val="7C368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BB13209"/>
    <w:multiLevelType w:val="hybridMultilevel"/>
    <w:tmpl w:val="55B8FB36"/>
    <w:lvl w:ilvl="0" w:tplc="988242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F607CFF"/>
    <w:multiLevelType w:val="hybridMultilevel"/>
    <w:tmpl w:val="1EFADB4A"/>
    <w:lvl w:ilvl="0" w:tplc="F4E8F98C">
      <w:start w:val="1"/>
      <w:numFmt w:val="bullet"/>
      <w:lvlText w:val="-"/>
      <w:lvlJc w:val="left"/>
      <w:pPr>
        <w:ind w:left="704" w:hanging="420"/>
      </w:pPr>
      <w:rPr>
        <w:rFonts w:ascii="ＭＳ 明朝" w:eastAsia="ＭＳ 明朝" w:hAnsi="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75407291"/>
    <w:multiLevelType w:val="hybridMultilevel"/>
    <w:tmpl w:val="EDF0CF02"/>
    <w:lvl w:ilvl="0" w:tplc="6C7A220C">
      <w:start w:val="6"/>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64F78CB"/>
    <w:multiLevelType w:val="hybridMultilevel"/>
    <w:tmpl w:val="D3040016"/>
    <w:lvl w:ilvl="0" w:tplc="1C02DDE2">
      <w:start w:val="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B203DBE"/>
    <w:multiLevelType w:val="hybridMultilevel"/>
    <w:tmpl w:val="A1363060"/>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EC5F15"/>
    <w:multiLevelType w:val="hybridMultilevel"/>
    <w:tmpl w:val="08F8505A"/>
    <w:lvl w:ilvl="0" w:tplc="EC68DAF8">
      <w:start w:val="1"/>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9"/>
  </w:num>
  <w:num w:numId="2">
    <w:abstractNumId w:val="18"/>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9"/>
  </w:num>
  <w:num w:numId="5">
    <w:abstractNumId w:val="10"/>
  </w:num>
  <w:num w:numId="6">
    <w:abstractNumId w:val="4"/>
  </w:num>
  <w:num w:numId="7">
    <w:abstractNumId w:val="13"/>
  </w:num>
  <w:num w:numId="8">
    <w:abstractNumId w:val="20"/>
  </w:num>
  <w:num w:numId="9">
    <w:abstractNumId w:val="31"/>
  </w:num>
  <w:num w:numId="10">
    <w:abstractNumId w:val="22"/>
  </w:num>
  <w:num w:numId="11">
    <w:abstractNumId w:val="23"/>
  </w:num>
  <w:num w:numId="12">
    <w:abstractNumId w:val="8"/>
  </w:num>
  <w:num w:numId="13">
    <w:abstractNumId w:val="25"/>
  </w:num>
  <w:num w:numId="14">
    <w:abstractNumId w:val="5"/>
  </w:num>
  <w:num w:numId="15">
    <w:abstractNumId w:val="14"/>
  </w:num>
  <w:num w:numId="16">
    <w:abstractNumId w:val="16"/>
  </w:num>
  <w:num w:numId="17">
    <w:abstractNumId w:val="24"/>
  </w:num>
  <w:num w:numId="18">
    <w:abstractNumId w:val="28"/>
  </w:num>
  <w:num w:numId="19">
    <w:abstractNumId w:val="3"/>
  </w:num>
  <w:num w:numId="20">
    <w:abstractNumId w:val="11"/>
  </w:num>
  <w:num w:numId="21">
    <w:abstractNumId w:val="12"/>
  </w:num>
  <w:num w:numId="22">
    <w:abstractNumId w:val="17"/>
  </w:num>
  <w:num w:numId="23">
    <w:abstractNumId w:val="26"/>
  </w:num>
  <w:num w:numId="24">
    <w:abstractNumId w:val="21"/>
  </w:num>
  <w:num w:numId="25">
    <w:abstractNumId w:val="30"/>
  </w:num>
  <w:num w:numId="26">
    <w:abstractNumId w:val="2"/>
  </w:num>
  <w:num w:numId="27">
    <w:abstractNumId w:val="6"/>
  </w:num>
  <w:num w:numId="28">
    <w:abstractNumId w:val="9"/>
  </w:num>
  <w:num w:numId="29">
    <w:abstractNumId w:val="1"/>
  </w:num>
  <w:num w:numId="30">
    <w:abstractNumId w:val="7"/>
  </w:num>
  <w:num w:numId="31">
    <w:abstractNumId w:val="27"/>
  </w:num>
  <w:num w:numId="32">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987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6265"/>
    <w:rsid w:val="000065B9"/>
    <w:rsid w:val="000067B6"/>
    <w:rsid w:val="00006A39"/>
    <w:rsid w:val="00006F50"/>
    <w:rsid w:val="0000710B"/>
    <w:rsid w:val="0000735A"/>
    <w:rsid w:val="000073D1"/>
    <w:rsid w:val="00007441"/>
    <w:rsid w:val="00007758"/>
    <w:rsid w:val="000077B7"/>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79A"/>
    <w:rsid w:val="00020C97"/>
    <w:rsid w:val="00020F42"/>
    <w:rsid w:val="000213FB"/>
    <w:rsid w:val="00021EA7"/>
    <w:rsid w:val="00022015"/>
    <w:rsid w:val="0002274B"/>
    <w:rsid w:val="00022972"/>
    <w:rsid w:val="00022BFF"/>
    <w:rsid w:val="00023265"/>
    <w:rsid w:val="0002365D"/>
    <w:rsid w:val="00023B9E"/>
    <w:rsid w:val="00023D14"/>
    <w:rsid w:val="00023FAB"/>
    <w:rsid w:val="00024168"/>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FC5"/>
    <w:rsid w:val="00035679"/>
    <w:rsid w:val="00035915"/>
    <w:rsid w:val="00035A3D"/>
    <w:rsid w:val="00035CAF"/>
    <w:rsid w:val="00035E6C"/>
    <w:rsid w:val="00036B2E"/>
    <w:rsid w:val="000374C8"/>
    <w:rsid w:val="0003753E"/>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E1F"/>
    <w:rsid w:val="00052256"/>
    <w:rsid w:val="00052279"/>
    <w:rsid w:val="00052547"/>
    <w:rsid w:val="00052B16"/>
    <w:rsid w:val="00053A32"/>
    <w:rsid w:val="00053A40"/>
    <w:rsid w:val="0005452B"/>
    <w:rsid w:val="00054737"/>
    <w:rsid w:val="00054A74"/>
    <w:rsid w:val="00054DBA"/>
    <w:rsid w:val="0005536B"/>
    <w:rsid w:val="00055778"/>
    <w:rsid w:val="000558DE"/>
    <w:rsid w:val="000559C4"/>
    <w:rsid w:val="0005647A"/>
    <w:rsid w:val="000566A5"/>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90F"/>
    <w:rsid w:val="00070E56"/>
    <w:rsid w:val="00070FAD"/>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5F8"/>
    <w:rsid w:val="00077652"/>
    <w:rsid w:val="0007768A"/>
    <w:rsid w:val="00077A6A"/>
    <w:rsid w:val="00077B7F"/>
    <w:rsid w:val="00077FB0"/>
    <w:rsid w:val="000802DF"/>
    <w:rsid w:val="0008046B"/>
    <w:rsid w:val="00080CD8"/>
    <w:rsid w:val="00081059"/>
    <w:rsid w:val="000813B8"/>
    <w:rsid w:val="0008142F"/>
    <w:rsid w:val="000820EA"/>
    <w:rsid w:val="000821B6"/>
    <w:rsid w:val="0008257A"/>
    <w:rsid w:val="0008287B"/>
    <w:rsid w:val="00082BB1"/>
    <w:rsid w:val="00082D6F"/>
    <w:rsid w:val="00082E8C"/>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955"/>
    <w:rsid w:val="00090B5B"/>
    <w:rsid w:val="00090ED5"/>
    <w:rsid w:val="00091207"/>
    <w:rsid w:val="00091285"/>
    <w:rsid w:val="00091540"/>
    <w:rsid w:val="000915C1"/>
    <w:rsid w:val="000918A6"/>
    <w:rsid w:val="00091B1F"/>
    <w:rsid w:val="00091BE8"/>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994"/>
    <w:rsid w:val="00096A59"/>
    <w:rsid w:val="00096EA4"/>
    <w:rsid w:val="00096F4B"/>
    <w:rsid w:val="000976AB"/>
    <w:rsid w:val="00097DAB"/>
    <w:rsid w:val="000A0238"/>
    <w:rsid w:val="000A078D"/>
    <w:rsid w:val="000A1AEB"/>
    <w:rsid w:val="000A24D4"/>
    <w:rsid w:val="000A2537"/>
    <w:rsid w:val="000A26B0"/>
    <w:rsid w:val="000A2740"/>
    <w:rsid w:val="000A2816"/>
    <w:rsid w:val="000A2C5F"/>
    <w:rsid w:val="000A2E90"/>
    <w:rsid w:val="000A2F4B"/>
    <w:rsid w:val="000A3486"/>
    <w:rsid w:val="000A3A7A"/>
    <w:rsid w:val="000A3D2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123"/>
    <w:rsid w:val="000C618B"/>
    <w:rsid w:val="000C66BC"/>
    <w:rsid w:val="000C6831"/>
    <w:rsid w:val="000C68CC"/>
    <w:rsid w:val="000C6C97"/>
    <w:rsid w:val="000C6DB7"/>
    <w:rsid w:val="000C73CD"/>
    <w:rsid w:val="000C78FB"/>
    <w:rsid w:val="000C7C26"/>
    <w:rsid w:val="000C7F7B"/>
    <w:rsid w:val="000D03A7"/>
    <w:rsid w:val="000D06FA"/>
    <w:rsid w:val="000D15B4"/>
    <w:rsid w:val="000D19D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895"/>
    <w:rsid w:val="00133A22"/>
    <w:rsid w:val="00133C97"/>
    <w:rsid w:val="00133D56"/>
    <w:rsid w:val="00133FC9"/>
    <w:rsid w:val="001343E1"/>
    <w:rsid w:val="001345C6"/>
    <w:rsid w:val="00134872"/>
    <w:rsid w:val="00134A85"/>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40410"/>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570"/>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877"/>
    <w:rsid w:val="001479BD"/>
    <w:rsid w:val="00150894"/>
    <w:rsid w:val="00150E06"/>
    <w:rsid w:val="00150EAB"/>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75F"/>
    <w:rsid w:val="001577E7"/>
    <w:rsid w:val="001578F0"/>
    <w:rsid w:val="00157E03"/>
    <w:rsid w:val="00157E4F"/>
    <w:rsid w:val="00157E74"/>
    <w:rsid w:val="00157EDE"/>
    <w:rsid w:val="00157F37"/>
    <w:rsid w:val="001605E8"/>
    <w:rsid w:val="00161150"/>
    <w:rsid w:val="001614A5"/>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98F"/>
    <w:rsid w:val="00164B9C"/>
    <w:rsid w:val="00164E75"/>
    <w:rsid w:val="00165AF3"/>
    <w:rsid w:val="0016640C"/>
    <w:rsid w:val="0016657D"/>
    <w:rsid w:val="00166A2E"/>
    <w:rsid w:val="00166B5F"/>
    <w:rsid w:val="00167061"/>
    <w:rsid w:val="001670F6"/>
    <w:rsid w:val="001672AC"/>
    <w:rsid w:val="001673B2"/>
    <w:rsid w:val="001678FF"/>
    <w:rsid w:val="001700DB"/>
    <w:rsid w:val="00170245"/>
    <w:rsid w:val="00170679"/>
    <w:rsid w:val="00170825"/>
    <w:rsid w:val="00170B02"/>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70A3"/>
    <w:rsid w:val="00177380"/>
    <w:rsid w:val="00177598"/>
    <w:rsid w:val="00177CD8"/>
    <w:rsid w:val="00177D6D"/>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A"/>
    <w:rsid w:val="00184F5D"/>
    <w:rsid w:val="00185293"/>
    <w:rsid w:val="00185327"/>
    <w:rsid w:val="0018558F"/>
    <w:rsid w:val="00185646"/>
    <w:rsid w:val="00185C9A"/>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403"/>
    <w:rsid w:val="001A1C2D"/>
    <w:rsid w:val="001A1EB9"/>
    <w:rsid w:val="001A1F0A"/>
    <w:rsid w:val="001A298D"/>
    <w:rsid w:val="001A29A0"/>
    <w:rsid w:val="001A3019"/>
    <w:rsid w:val="001A302E"/>
    <w:rsid w:val="001A417B"/>
    <w:rsid w:val="001A4CED"/>
    <w:rsid w:val="001A4DB3"/>
    <w:rsid w:val="001A4EB9"/>
    <w:rsid w:val="001A521F"/>
    <w:rsid w:val="001A60FA"/>
    <w:rsid w:val="001A6438"/>
    <w:rsid w:val="001A64DE"/>
    <w:rsid w:val="001A6693"/>
    <w:rsid w:val="001A6B94"/>
    <w:rsid w:val="001A74B2"/>
    <w:rsid w:val="001A7A48"/>
    <w:rsid w:val="001A7B6F"/>
    <w:rsid w:val="001A7FB7"/>
    <w:rsid w:val="001B005F"/>
    <w:rsid w:val="001B06B4"/>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199"/>
    <w:rsid w:val="001E11BA"/>
    <w:rsid w:val="001E1466"/>
    <w:rsid w:val="001E14EC"/>
    <w:rsid w:val="001E1663"/>
    <w:rsid w:val="001E1B66"/>
    <w:rsid w:val="001E202E"/>
    <w:rsid w:val="001E24AE"/>
    <w:rsid w:val="001E2701"/>
    <w:rsid w:val="001E2955"/>
    <w:rsid w:val="001E31E3"/>
    <w:rsid w:val="001E346A"/>
    <w:rsid w:val="001E3763"/>
    <w:rsid w:val="001E39FA"/>
    <w:rsid w:val="001E3C98"/>
    <w:rsid w:val="001E4124"/>
    <w:rsid w:val="001E4613"/>
    <w:rsid w:val="001E4642"/>
    <w:rsid w:val="001E4D3F"/>
    <w:rsid w:val="001E5473"/>
    <w:rsid w:val="001E54CD"/>
    <w:rsid w:val="001E5AC3"/>
    <w:rsid w:val="001E5B41"/>
    <w:rsid w:val="001E5E49"/>
    <w:rsid w:val="001E6042"/>
    <w:rsid w:val="001E62C7"/>
    <w:rsid w:val="001E6427"/>
    <w:rsid w:val="001E734A"/>
    <w:rsid w:val="001E7410"/>
    <w:rsid w:val="001E76ED"/>
    <w:rsid w:val="001E7EA5"/>
    <w:rsid w:val="001F00AB"/>
    <w:rsid w:val="001F00D9"/>
    <w:rsid w:val="001F0681"/>
    <w:rsid w:val="001F081F"/>
    <w:rsid w:val="001F09BC"/>
    <w:rsid w:val="001F0D1D"/>
    <w:rsid w:val="001F0DFA"/>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D20"/>
    <w:rsid w:val="00201862"/>
    <w:rsid w:val="00201A89"/>
    <w:rsid w:val="00201AF1"/>
    <w:rsid w:val="00201CAD"/>
    <w:rsid w:val="002022A8"/>
    <w:rsid w:val="0020326B"/>
    <w:rsid w:val="0020342A"/>
    <w:rsid w:val="0020384A"/>
    <w:rsid w:val="002038B1"/>
    <w:rsid w:val="00203B0E"/>
    <w:rsid w:val="00203C67"/>
    <w:rsid w:val="002041DF"/>
    <w:rsid w:val="0020445E"/>
    <w:rsid w:val="0020467F"/>
    <w:rsid w:val="00204A62"/>
    <w:rsid w:val="00204CF6"/>
    <w:rsid w:val="002052A5"/>
    <w:rsid w:val="00205ADE"/>
    <w:rsid w:val="0020609A"/>
    <w:rsid w:val="00206113"/>
    <w:rsid w:val="0020638D"/>
    <w:rsid w:val="00206745"/>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09"/>
    <w:rsid w:val="00226522"/>
    <w:rsid w:val="0022653F"/>
    <w:rsid w:val="00226AE4"/>
    <w:rsid w:val="002272EA"/>
    <w:rsid w:val="0022731E"/>
    <w:rsid w:val="002301F7"/>
    <w:rsid w:val="0023063B"/>
    <w:rsid w:val="002309AA"/>
    <w:rsid w:val="002313A9"/>
    <w:rsid w:val="0023163A"/>
    <w:rsid w:val="00231F32"/>
    <w:rsid w:val="002325F9"/>
    <w:rsid w:val="002326AD"/>
    <w:rsid w:val="0023275C"/>
    <w:rsid w:val="00232C9E"/>
    <w:rsid w:val="00232FAB"/>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401B2"/>
    <w:rsid w:val="00240587"/>
    <w:rsid w:val="00240A83"/>
    <w:rsid w:val="00240B3A"/>
    <w:rsid w:val="00240FA2"/>
    <w:rsid w:val="00241409"/>
    <w:rsid w:val="00241804"/>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6E0"/>
    <w:rsid w:val="00246C86"/>
    <w:rsid w:val="00246F5D"/>
    <w:rsid w:val="00247046"/>
    <w:rsid w:val="00247A17"/>
    <w:rsid w:val="00247AF1"/>
    <w:rsid w:val="00247C8A"/>
    <w:rsid w:val="0025020E"/>
    <w:rsid w:val="00250977"/>
    <w:rsid w:val="002509D5"/>
    <w:rsid w:val="00250D7C"/>
    <w:rsid w:val="00251AD9"/>
    <w:rsid w:val="00252143"/>
    <w:rsid w:val="002521E8"/>
    <w:rsid w:val="00252539"/>
    <w:rsid w:val="00253D96"/>
    <w:rsid w:val="0025429F"/>
    <w:rsid w:val="002544D3"/>
    <w:rsid w:val="00254770"/>
    <w:rsid w:val="00255396"/>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6CC"/>
    <w:rsid w:val="00293BF4"/>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C0"/>
    <w:rsid w:val="002A7576"/>
    <w:rsid w:val="002A781D"/>
    <w:rsid w:val="002A7B42"/>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817"/>
    <w:rsid w:val="002B3FD8"/>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6311"/>
    <w:rsid w:val="002F65B0"/>
    <w:rsid w:val="002F65CE"/>
    <w:rsid w:val="002F6D2F"/>
    <w:rsid w:val="002F6E01"/>
    <w:rsid w:val="002F7D00"/>
    <w:rsid w:val="00300259"/>
    <w:rsid w:val="003006FF"/>
    <w:rsid w:val="003018D8"/>
    <w:rsid w:val="00301A66"/>
    <w:rsid w:val="00301FF8"/>
    <w:rsid w:val="00301FFF"/>
    <w:rsid w:val="0030262D"/>
    <w:rsid w:val="003028D1"/>
    <w:rsid w:val="00302D70"/>
    <w:rsid w:val="0030320D"/>
    <w:rsid w:val="00303308"/>
    <w:rsid w:val="003033D6"/>
    <w:rsid w:val="003036D1"/>
    <w:rsid w:val="00303862"/>
    <w:rsid w:val="003040AD"/>
    <w:rsid w:val="00304A79"/>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5D9"/>
    <w:rsid w:val="003118EB"/>
    <w:rsid w:val="003118F6"/>
    <w:rsid w:val="00311988"/>
    <w:rsid w:val="00311B20"/>
    <w:rsid w:val="0031250B"/>
    <w:rsid w:val="003129F8"/>
    <w:rsid w:val="00312B18"/>
    <w:rsid w:val="00312C30"/>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EDA"/>
    <w:rsid w:val="00321F26"/>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E6"/>
    <w:rsid w:val="00330CD3"/>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43E"/>
    <w:rsid w:val="003434BB"/>
    <w:rsid w:val="0034357A"/>
    <w:rsid w:val="00343672"/>
    <w:rsid w:val="0034382E"/>
    <w:rsid w:val="00343CC1"/>
    <w:rsid w:val="0034410E"/>
    <w:rsid w:val="003446FE"/>
    <w:rsid w:val="00344834"/>
    <w:rsid w:val="00344CD3"/>
    <w:rsid w:val="00345025"/>
    <w:rsid w:val="00345300"/>
    <w:rsid w:val="003453AD"/>
    <w:rsid w:val="003453F1"/>
    <w:rsid w:val="003459D3"/>
    <w:rsid w:val="00345F83"/>
    <w:rsid w:val="0034624D"/>
    <w:rsid w:val="00346475"/>
    <w:rsid w:val="0034650E"/>
    <w:rsid w:val="00346A6C"/>
    <w:rsid w:val="00346A92"/>
    <w:rsid w:val="00346B94"/>
    <w:rsid w:val="00347865"/>
    <w:rsid w:val="00347B22"/>
    <w:rsid w:val="00347F12"/>
    <w:rsid w:val="00347FF8"/>
    <w:rsid w:val="0035030F"/>
    <w:rsid w:val="0035076A"/>
    <w:rsid w:val="003509BE"/>
    <w:rsid w:val="003509EE"/>
    <w:rsid w:val="00350A33"/>
    <w:rsid w:val="00350A59"/>
    <w:rsid w:val="00350B68"/>
    <w:rsid w:val="00350BA0"/>
    <w:rsid w:val="00350CC2"/>
    <w:rsid w:val="00350F16"/>
    <w:rsid w:val="00350FC7"/>
    <w:rsid w:val="00351307"/>
    <w:rsid w:val="00351E9F"/>
    <w:rsid w:val="00352459"/>
    <w:rsid w:val="00352A93"/>
    <w:rsid w:val="00352AF1"/>
    <w:rsid w:val="0035318D"/>
    <w:rsid w:val="003533AB"/>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57B"/>
    <w:rsid w:val="003763AF"/>
    <w:rsid w:val="003768D7"/>
    <w:rsid w:val="00376B93"/>
    <w:rsid w:val="0037763D"/>
    <w:rsid w:val="00377E0A"/>
    <w:rsid w:val="003801F3"/>
    <w:rsid w:val="00380296"/>
    <w:rsid w:val="00380817"/>
    <w:rsid w:val="0038084D"/>
    <w:rsid w:val="003810B9"/>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D91"/>
    <w:rsid w:val="00387041"/>
    <w:rsid w:val="0038734F"/>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5412"/>
    <w:rsid w:val="00395417"/>
    <w:rsid w:val="00396400"/>
    <w:rsid w:val="003970DE"/>
    <w:rsid w:val="00397152"/>
    <w:rsid w:val="0039771A"/>
    <w:rsid w:val="003A004C"/>
    <w:rsid w:val="003A09C1"/>
    <w:rsid w:val="003A09E4"/>
    <w:rsid w:val="003A0DAB"/>
    <w:rsid w:val="003A0DFA"/>
    <w:rsid w:val="003A1789"/>
    <w:rsid w:val="003A20D1"/>
    <w:rsid w:val="003A2D05"/>
    <w:rsid w:val="003A319D"/>
    <w:rsid w:val="003A345C"/>
    <w:rsid w:val="003A3893"/>
    <w:rsid w:val="003A3A30"/>
    <w:rsid w:val="003A3AE8"/>
    <w:rsid w:val="003A40C6"/>
    <w:rsid w:val="003A479B"/>
    <w:rsid w:val="003A48B8"/>
    <w:rsid w:val="003A49D4"/>
    <w:rsid w:val="003A4B14"/>
    <w:rsid w:val="003A4C32"/>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3174"/>
    <w:rsid w:val="003B331B"/>
    <w:rsid w:val="003B3531"/>
    <w:rsid w:val="003B36BC"/>
    <w:rsid w:val="003B3D00"/>
    <w:rsid w:val="003B3E4D"/>
    <w:rsid w:val="003B481A"/>
    <w:rsid w:val="003B4A26"/>
    <w:rsid w:val="003B505E"/>
    <w:rsid w:val="003B564F"/>
    <w:rsid w:val="003B5BBE"/>
    <w:rsid w:val="003B61D1"/>
    <w:rsid w:val="003B61D4"/>
    <w:rsid w:val="003B66C5"/>
    <w:rsid w:val="003B6891"/>
    <w:rsid w:val="003B6CCF"/>
    <w:rsid w:val="003B6EE8"/>
    <w:rsid w:val="003B72F7"/>
    <w:rsid w:val="003B7917"/>
    <w:rsid w:val="003B7B9E"/>
    <w:rsid w:val="003B7CFE"/>
    <w:rsid w:val="003B7F1A"/>
    <w:rsid w:val="003B7FC1"/>
    <w:rsid w:val="003C001A"/>
    <w:rsid w:val="003C0124"/>
    <w:rsid w:val="003C036B"/>
    <w:rsid w:val="003C09CD"/>
    <w:rsid w:val="003C12B8"/>
    <w:rsid w:val="003C1A73"/>
    <w:rsid w:val="003C225C"/>
    <w:rsid w:val="003C22DF"/>
    <w:rsid w:val="003C2746"/>
    <w:rsid w:val="003C2890"/>
    <w:rsid w:val="003C34FB"/>
    <w:rsid w:val="003C3674"/>
    <w:rsid w:val="003C3954"/>
    <w:rsid w:val="003C3A5C"/>
    <w:rsid w:val="003C3D8B"/>
    <w:rsid w:val="003C3E1A"/>
    <w:rsid w:val="003C436E"/>
    <w:rsid w:val="003C4921"/>
    <w:rsid w:val="003C4AC5"/>
    <w:rsid w:val="003C5255"/>
    <w:rsid w:val="003C5262"/>
    <w:rsid w:val="003C5366"/>
    <w:rsid w:val="003C583F"/>
    <w:rsid w:val="003C5F88"/>
    <w:rsid w:val="003C66A4"/>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9F2"/>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E"/>
    <w:rsid w:val="003E7B0D"/>
    <w:rsid w:val="003E7BBE"/>
    <w:rsid w:val="003E7FB5"/>
    <w:rsid w:val="003F00ED"/>
    <w:rsid w:val="003F0283"/>
    <w:rsid w:val="003F04B1"/>
    <w:rsid w:val="003F08B5"/>
    <w:rsid w:val="003F0900"/>
    <w:rsid w:val="003F0A02"/>
    <w:rsid w:val="003F0D86"/>
    <w:rsid w:val="003F0FCB"/>
    <w:rsid w:val="003F108D"/>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B27"/>
    <w:rsid w:val="003F7E97"/>
    <w:rsid w:val="003F7EF6"/>
    <w:rsid w:val="00400049"/>
    <w:rsid w:val="0040009F"/>
    <w:rsid w:val="00400346"/>
    <w:rsid w:val="0040071E"/>
    <w:rsid w:val="00400A83"/>
    <w:rsid w:val="00400A98"/>
    <w:rsid w:val="0040121F"/>
    <w:rsid w:val="00401994"/>
    <w:rsid w:val="00402115"/>
    <w:rsid w:val="00402541"/>
    <w:rsid w:val="00403095"/>
    <w:rsid w:val="0040309F"/>
    <w:rsid w:val="0040364D"/>
    <w:rsid w:val="00403BF2"/>
    <w:rsid w:val="004043D9"/>
    <w:rsid w:val="0040461C"/>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7BC"/>
    <w:rsid w:val="0043087F"/>
    <w:rsid w:val="004309DD"/>
    <w:rsid w:val="00430B28"/>
    <w:rsid w:val="00430FF1"/>
    <w:rsid w:val="0043134E"/>
    <w:rsid w:val="00431CE0"/>
    <w:rsid w:val="004325C4"/>
    <w:rsid w:val="00432764"/>
    <w:rsid w:val="00432C61"/>
    <w:rsid w:val="0043307A"/>
    <w:rsid w:val="0043346D"/>
    <w:rsid w:val="00433B13"/>
    <w:rsid w:val="00433B22"/>
    <w:rsid w:val="00433E14"/>
    <w:rsid w:val="0043439E"/>
    <w:rsid w:val="00434C23"/>
    <w:rsid w:val="00434D15"/>
    <w:rsid w:val="00434D79"/>
    <w:rsid w:val="00435046"/>
    <w:rsid w:val="004350BD"/>
    <w:rsid w:val="0043518F"/>
    <w:rsid w:val="004351B2"/>
    <w:rsid w:val="004351B4"/>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9CF"/>
    <w:rsid w:val="00440C23"/>
    <w:rsid w:val="00440D14"/>
    <w:rsid w:val="004416FE"/>
    <w:rsid w:val="00441741"/>
    <w:rsid w:val="00441889"/>
    <w:rsid w:val="004419E3"/>
    <w:rsid w:val="00441AE6"/>
    <w:rsid w:val="004422E3"/>
    <w:rsid w:val="0044266D"/>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ECC"/>
    <w:rsid w:val="00450AA3"/>
    <w:rsid w:val="00450D50"/>
    <w:rsid w:val="004512C3"/>
    <w:rsid w:val="00451348"/>
    <w:rsid w:val="0045137C"/>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F1D"/>
    <w:rsid w:val="00470217"/>
    <w:rsid w:val="00470A55"/>
    <w:rsid w:val="00470AE9"/>
    <w:rsid w:val="00470FC3"/>
    <w:rsid w:val="00471803"/>
    <w:rsid w:val="00471953"/>
    <w:rsid w:val="004719AA"/>
    <w:rsid w:val="00471D28"/>
    <w:rsid w:val="004721F1"/>
    <w:rsid w:val="004726C7"/>
    <w:rsid w:val="00472BB4"/>
    <w:rsid w:val="00473740"/>
    <w:rsid w:val="0047399D"/>
    <w:rsid w:val="00473A7E"/>
    <w:rsid w:val="00473E3C"/>
    <w:rsid w:val="004740A6"/>
    <w:rsid w:val="0047418D"/>
    <w:rsid w:val="00474400"/>
    <w:rsid w:val="0047473B"/>
    <w:rsid w:val="004747A6"/>
    <w:rsid w:val="004748A2"/>
    <w:rsid w:val="0047510E"/>
    <w:rsid w:val="0047566E"/>
    <w:rsid w:val="00475AAF"/>
    <w:rsid w:val="00475C4F"/>
    <w:rsid w:val="00475C69"/>
    <w:rsid w:val="00475CB3"/>
    <w:rsid w:val="004766BF"/>
    <w:rsid w:val="00476972"/>
    <w:rsid w:val="00477D46"/>
    <w:rsid w:val="00477F28"/>
    <w:rsid w:val="00477FE3"/>
    <w:rsid w:val="004800C9"/>
    <w:rsid w:val="004807D9"/>
    <w:rsid w:val="00480B5A"/>
    <w:rsid w:val="00480BEF"/>
    <w:rsid w:val="00480D08"/>
    <w:rsid w:val="0048115C"/>
    <w:rsid w:val="004820EA"/>
    <w:rsid w:val="00482FAA"/>
    <w:rsid w:val="0048342E"/>
    <w:rsid w:val="00483978"/>
    <w:rsid w:val="004839FC"/>
    <w:rsid w:val="00484B79"/>
    <w:rsid w:val="00484C11"/>
    <w:rsid w:val="00484C1C"/>
    <w:rsid w:val="00484C90"/>
    <w:rsid w:val="00484DD7"/>
    <w:rsid w:val="0048521C"/>
    <w:rsid w:val="0048539C"/>
    <w:rsid w:val="00485803"/>
    <w:rsid w:val="0048634C"/>
    <w:rsid w:val="00486B3E"/>
    <w:rsid w:val="00486B71"/>
    <w:rsid w:val="0048707E"/>
    <w:rsid w:val="004870EF"/>
    <w:rsid w:val="0048731D"/>
    <w:rsid w:val="00487441"/>
    <w:rsid w:val="00487518"/>
    <w:rsid w:val="004878A8"/>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9E2"/>
    <w:rsid w:val="00496AD1"/>
    <w:rsid w:val="0049708E"/>
    <w:rsid w:val="00497120"/>
    <w:rsid w:val="00497337"/>
    <w:rsid w:val="004A04D6"/>
    <w:rsid w:val="004A0D33"/>
    <w:rsid w:val="004A106B"/>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E4E"/>
    <w:rsid w:val="004A6130"/>
    <w:rsid w:val="004A628B"/>
    <w:rsid w:val="004A65C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A24"/>
    <w:rsid w:val="004C5A82"/>
    <w:rsid w:val="004C5C93"/>
    <w:rsid w:val="004C624E"/>
    <w:rsid w:val="004C6833"/>
    <w:rsid w:val="004C706F"/>
    <w:rsid w:val="004C73EB"/>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678B"/>
    <w:rsid w:val="004D70E7"/>
    <w:rsid w:val="004D754A"/>
    <w:rsid w:val="004D76AF"/>
    <w:rsid w:val="004D7CC9"/>
    <w:rsid w:val="004E00B8"/>
    <w:rsid w:val="004E00BC"/>
    <w:rsid w:val="004E011C"/>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702"/>
    <w:rsid w:val="004E5F1F"/>
    <w:rsid w:val="004E60D6"/>
    <w:rsid w:val="004E6A01"/>
    <w:rsid w:val="004E6BD3"/>
    <w:rsid w:val="004E6F5D"/>
    <w:rsid w:val="004E6F89"/>
    <w:rsid w:val="004E6FC1"/>
    <w:rsid w:val="004E7440"/>
    <w:rsid w:val="004E74D1"/>
    <w:rsid w:val="004E78E6"/>
    <w:rsid w:val="004E7C4C"/>
    <w:rsid w:val="004F01EE"/>
    <w:rsid w:val="004F05FC"/>
    <w:rsid w:val="004F0AD6"/>
    <w:rsid w:val="004F0DEF"/>
    <w:rsid w:val="004F1132"/>
    <w:rsid w:val="004F138C"/>
    <w:rsid w:val="004F1730"/>
    <w:rsid w:val="004F224D"/>
    <w:rsid w:val="004F2AC0"/>
    <w:rsid w:val="004F2E55"/>
    <w:rsid w:val="004F388A"/>
    <w:rsid w:val="004F3AC7"/>
    <w:rsid w:val="004F4746"/>
    <w:rsid w:val="004F4AA2"/>
    <w:rsid w:val="004F4CC7"/>
    <w:rsid w:val="004F4DCD"/>
    <w:rsid w:val="004F4DD2"/>
    <w:rsid w:val="004F5299"/>
    <w:rsid w:val="004F59E4"/>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6AA"/>
    <w:rsid w:val="005037FC"/>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85A"/>
    <w:rsid w:val="00510B40"/>
    <w:rsid w:val="00511058"/>
    <w:rsid w:val="0051125D"/>
    <w:rsid w:val="005114A7"/>
    <w:rsid w:val="005119E0"/>
    <w:rsid w:val="0051233B"/>
    <w:rsid w:val="00512DA0"/>
    <w:rsid w:val="00513259"/>
    <w:rsid w:val="00513287"/>
    <w:rsid w:val="0051350C"/>
    <w:rsid w:val="00513653"/>
    <w:rsid w:val="00513AE2"/>
    <w:rsid w:val="00514066"/>
    <w:rsid w:val="00514D83"/>
    <w:rsid w:val="00514F23"/>
    <w:rsid w:val="0051544B"/>
    <w:rsid w:val="005155E0"/>
    <w:rsid w:val="0051572D"/>
    <w:rsid w:val="00515B7D"/>
    <w:rsid w:val="0051663C"/>
    <w:rsid w:val="00516CD8"/>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F51"/>
    <w:rsid w:val="005372AE"/>
    <w:rsid w:val="00537582"/>
    <w:rsid w:val="00537AF4"/>
    <w:rsid w:val="00537CDF"/>
    <w:rsid w:val="0054072A"/>
    <w:rsid w:val="00540EA6"/>
    <w:rsid w:val="00541027"/>
    <w:rsid w:val="0054109B"/>
    <w:rsid w:val="00541551"/>
    <w:rsid w:val="005425C7"/>
    <w:rsid w:val="005426F4"/>
    <w:rsid w:val="00542876"/>
    <w:rsid w:val="00542E6A"/>
    <w:rsid w:val="00543274"/>
    <w:rsid w:val="005433AA"/>
    <w:rsid w:val="00543541"/>
    <w:rsid w:val="00543DB3"/>
    <w:rsid w:val="00544303"/>
    <w:rsid w:val="005446B3"/>
    <w:rsid w:val="00544ECE"/>
    <w:rsid w:val="0054501B"/>
    <w:rsid w:val="005450F4"/>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318C"/>
    <w:rsid w:val="00573196"/>
    <w:rsid w:val="00573610"/>
    <w:rsid w:val="005738A2"/>
    <w:rsid w:val="00573F91"/>
    <w:rsid w:val="00574539"/>
    <w:rsid w:val="00574906"/>
    <w:rsid w:val="00574AF3"/>
    <w:rsid w:val="00574BF0"/>
    <w:rsid w:val="00575118"/>
    <w:rsid w:val="0057521D"/>
    <w:rsid w:val="0057535A"/>
    <w:rsid w:val="00575399"/>
    <w:rsid w:val="005755A6"/>
    <w:rsid w:val="00575C15"/>
    <w:rsid w:val="00576304"/>
    <w:rsid w:val="0057696D"/>
    <w:rsid w:val="005769B6"/>
    <w:rsid w:val="005769C9"/>
    <w:rsid w:val="00576EE0"/>
    <w:rsid w:val="00576F75"/>
    <w:rsid w:val="00577623"/>
    <w:rsid w:val="00577760"/>
    <w:rsid w:val="00581133"/>
    <w:rsid w:val="005816A1"/>
    <w:rsid w:val="005816D3"/>
    <w:rsid w:val="00581C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A5F"/>
    <w:rsid w:val="00590AB1"/>
    <w:rsid w:val="00590EB7"/>
    <w:rsid w:val="0059192B"/>
    <w:rsid w:val="00591E8A"/>
    <w:rsid w:val="00591F16"/>
    <w:rsid w:val="0059224E"/>
    <w:rsid w:val="0059227D"/>
    <w:rsid w:val="00593100"/>
    <w:rsid w:val="0059316B"/>
    <w:rsid w:val="0059336E"/>
    <w:rsid w:val="005933AC"/>
    <w:rsid w:val="005934BD"/>
    <w:rsid w:val="00593A30"/>
    <w:rsid w:val="00593AF1"/>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E"/>
    <w:rsid w:val="005B2BE9"/>
    <w:rsid w:val="005B2D71"/>
    <w:rsid w:val="005B30E7"/>
    <w:rsid w:val="005B322A"/>
    <w:rsid w:val="005B396E"/>
    <w:rsid w:val="005B3ADC"/>
    <w:rsid w:val="005B3B0D"/>
    <w:rsid w:val="005B4163"/>
    <w:rsid w:val="005B416B"/>
    <w:rsid w:val="005B4648"/>
    <w:rsid w:val="005B4790"/>
    <w:rsid w:val="005B5391"/>
    <w:rsid w:val="005B57B0"/>
    <w:rsid w:val="005B57E3"/>
    <w:rsid w:val="005B5AC1"/>
    <w:rsid w:val="005B5EA3"/>
    <w:rsid w:val="005B5F66"/>
    <w:rsid w:val="005B5FA9"/>
    <w:rsid w:val="005B62F5"/>
    <w:rsid w:val="005B665A"/>
    <w:rsid w:val="005B69DF"/>
    <w:rsid w:val="005B6C9E"/>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481"/>
    <w:rsid w:val="005C6578"/>
    <w:rsid w:val="005C6A1A"/>
    <w:rsid w:val="005C6B21"/>
    <w:rsid w:val="005C6BE2"/>
    <w:rsid w:val="005C6C90"/>
    <w:rsid w:val="005C71F2"/>
    <w:rsid w:val="005D074B"/>
    <w:rsid w:val="005D0918"/>
    <w:rsid w:val="005D0D80"/>
    <w:rsid w:val="005D17A6"/>
    <w:rsid w:val="005D1D31"/>
    <w:rsid w:val="005D1DAF"/>
    <w:rsid w:val="005D2455"/>
    <w:rsid w:val="005D24B0"/>
    <w:rsid w:val="005D25DC"/>
    <w:rsid w:val="005D2CFF"/>
    <w:rsid w:val="005D3220"/>
    <w:rsid w:val="005D33A6"/>
    <w:rsid w:val="005D3745"/>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454"/>
    <w:rsid w:val="005D764C"/>
    <w:rsid w:val="005D7678"/>
    <w:rsid w:val="005D76BD"/>
    <w:rsid w:val="005D7942"/>
    <w:rsid w:val="005D7EB3"/>
    <w:rsid w:val="005E016C"/>
    <w:rsid w:val="005E0341"/>
    <w:rsid w:val="005E0852"/>
    <w:rsid w:val="005E0D17"/>
    <w:rsid w:val="005E145E"/>
    <w:rsid w:val="005E177F"/>
    <w:rsid w:val="005E209C"/>
    <w:rsid w:val="005E24BF"/>
    <w:rsid w:val="005E2923"/>
    <w:rsid w:val="005E2BF3"/>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F1"/>
    <w:rsid w:val="005E7BEA"/>
    <w:rsid w:val="005F0971"/>
    <w:rsid w:val="005F1B55"/>
    <w:rsid w:val="005F2791"/>
    <w:rsid w:val="005F27F0"/>
    <w:rsid w:val="005F2A9F"/>
    <w:rsid w:val="005F2BA6"/>
    <w:rsid w:val="005F2D34"/>
    <w:rsid w:val="005F347B"/>
    <w:rsid w:val="005F4202"/>
    <w:rsid w:val="005F4227"/>
    <w:rsid w:val="005F437C"/>
    <w:rsid w:val="005F493D"/>
    <w:rsid w:val="005F4A11"/>
    <w:rsid w:val="005F4D7D"/>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4300"/>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105BC"/>
    <w:rsid w:val="00610788"/>
    <w:rsid w:val="006108D7"/>
    <w:rsid w:val="00610B98"/>
    <w:rsid w:val="00610C58"/>
    <w:rsid w:val="00610CCB"/>
    <w:rsid w:val="00611A8D"/>
    <w:rsid w:val="00611D5F"/>
    <w:rsid w:val="00611DDB"/>
    <w:rsid w:val="00611F68"/>
    <w:rsid w:val="0061248A"/>
    <w:rsid w:val="00612C41"/>
    <w:rsid w:val="006131F3"/>
    <w:rsid w:val="006132F8"/>
    <w:rsid w:val="00613388"/>
    <w:rsid w:val="006138B7"/>
    <w:rsid w:val="00613F90"/>
    <w:rsid w:val="00613F9B"/>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10B7"/>
    <w:rsid w:val="006310C5"/>
    <w:rsid w:val="006311D5"/>
    <w:rsid w:val="0063120F"/>
    <w:rsid w:val="00631352"/>
    <w:rsid w:val="00631C68"/>
    <w:rsid w:val="00632047"/>
    <w:rsid w:val="006329A5"/>
    <w:rsid w:val="00632E5E"/>
    <w:rsid w:val="00632EE0"/>
    <w:rsid w:val="0063349F"/>
    <w:rsid w:val="006337F5"/>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0E96"/>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C09"/>
    <w:rsid w:val="006534CA"/>
    <w:rsid w:val="006538C3"/>
    <w:rsid w:val="00653957"/>
    <w:rsid w:val="00654225"/>
    <w:rsid w:val="00654227"/>
    <w:rsid w:val="0065466D"/>
    <w:rsid w:val="00655525"/>
    <w:rsid w:val="00655D1A"/>
    <w:rsid w:val="00655E28"/>
    <w:rsid w:val="00655EDB"/>
    <w:rsid w:val="0065653D"/>
    <w:rsid w:val="00656691"/>
    <w:rsid w:val="006573A8"/>
    <w:rsid w:val="006575DE"/>
    <w:rsid w:val="00657917"/>
    <w:rsid w:val="00660480"/>
    <w:rsid w:val="00660B07"/>
    <w:rsid w:val="0066183B"/>
    <w:rsid w:val="00661A19"/>
    <w:rsid w:val="00661C18"/>
    <w:rsid w:val="00661E05"/>
    <w:rsid w:val="00662428"/>
    <w:rsid w:val="00662488"/>
    <w:rsid w:val="006625A2"/>
    <w:rsid w:val="0066273F"/>
    <w:rsid w:val="0066299A"/>
    <w:rsid w:val="00662EE9"/>
    <w:rsid w:val="00663C77"/>
    <w:rsid w:val="006645DF"/>
    <w:rsid w:val="00665209"/>
    <w:rsid w:val="0066541D"/>
    <w:rsid w:val="0066596D"/>
    <w:rsid w:val="006659F9"/>
    <w:rsid w:val="00665A21"/>
    <w:rsid w:val="00665BA2"/>
    <w:rsid w:val="00665C6C"/>
    <w:rsid w:val="00665EBD"/>
    <w:rsid w:val="00665F39"/>
    <w:rsid w:val="0066601B"/>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AC"/>
    <w:rsid w:val="00696F08"/>
    <w:rsid w:val="00697AD7"/>
    <w:rsid w:val="00697C8B"/>
    <w:rsid w:val="006A009C"/>
    <w:rsid w:val="006A00B3"/>
    <w:rsid w:val="006A018F"/>
    <w:rsid w:val="006A15DB"/>
    <w:rsid w:val="006A1C4B"/>
    <w:rsid w:val="006A1F63"/>
    <w:rsid w:val="006A2076"/>
    <w:rsid w:val="006A2289"/>
    <w:rsid w:val="006A253F"/>
    <w:rsid w:val="006A2681"/>
    <w:rsid w:val="006A27D7"/>
    <w:rsid w:val="006A29DB"/>
    <w:rsid w:val="006A2B38"/>
    <w:rsid w:val="006A2D10"/>
    <w:rsid w:val="006A306F"/>
    <w:rsid w:val="006A3435"/>
    <w:rsid w:val="006A34C4"/>
    <w:rsid w:val="006A3655"/>
    <w:rsid w:val="006A3773"/>
    <w:rsid w:val="006A3CAF"/>
    <w:rsid w:val="006A42A3"/>
    <w:rsid w:val="006A435B"/>
    <w:rsid w:val="006A4427"/>
    <w:rsid w:val="006A4556"/>
    <w:rsid w:val="006A46CC"/>
    <w:rsid w:val="006A4A1E"/>
    <w:rsid w:val="006A4A2B"/>
    <w:rsid w:val="006A4F9E"/>
    <w:rsid w:val="006A554B"/>
    <w:rsid w:val="006A56D2"/>
    <w:rsid w:val="006A5A3A"/>
    <w:rsid w:val="006A5E90"/>
    <w:rsid w:val="006A6758"/>
    <w:rsid w:val="006A67B2"/>
    <w:rsid w:val="006A6B8B"/>
    <w:rsid w:val="006A6EEB"/>
    <w:rsid w:val="006A7578"/>
    <w:rsid w:val="006A7852"/>
    <w:rsid w:val="006A7A50"/>
    <w:rsid w:val="006A7B6A"/>
    <w:rsid w:val="006A7D70"/>
    <w:rsid w:val="006A7F13"/>
    <w:rsid w:val="006B0070"/>
    <w:rsid w:val="006B0204"/>
    <w:rsid w:val="006B03EC"/>
    <w:rsid w:val="006B063D"/>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C39"/>
    <w:rsid w:val="006B6D17"/>
    <w:rsid w:val="006B730C"/>
    <w:rsid w:val="006B755F"/>
    <w:rsid w:val="006B7AF6"/>
    <w:rsid w:val="006B7B22"/>
    <w:rsid w:val="006B7C9E"/>
    <w:rsid w:val="006B7DC7"/>
    <w:rsid w:val="006C0074"/>
    <w:rsid w:val="006C016D"/>
    <w:rsid w:val="006C0CF3"/>
    <w:rsid w:val="006C0D30"/>
    <w:rsid w:val="006C163F"/>
    <w:rsid w:val="006C1D8A"/>
    <w:rsid w:val="006C261F"/>
    <w:rsid w:val="006C3BF7"/>
    <w:rsid w:val="006C4101"/>
    <w:rsid w:val="006C4494"/>
    <w:rsid w:val="006C468A"/>
    <w:rsid w:val="006C4931"/>
    <w:rsid w:val="006C4AC3"/>
    <w:rsid w:val="006C4E7B"/>
    <w:rsid w:val="006C4FCE"/>
    <w:rsid w:val="006C53DB"/>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B4"/>
    <w:rsid w:val="006D2FF6"/>
    <w:rsid w:val="006D3335"/>
    <w:rsid w:val="006D3FB0"/>
    <w:rsid w:val="006D3FBE"/>
    <w:rsid w:val="006D41C1"/>
    <w:rsid w:val="006D43DB"/>
    <w:rsid w:val="006D4415"/>
    <w:rsid w:val="006D4743"/>
    <w:rsid w:val="006D48D8"/>
    <w:rsid w:val="006D4B27"/>
    <w:rsid w:val="006D4E0D"/>
    <w:rsid w:val="006D5278"/>
    <w:rsid w:val="006D53BC"/>
    <w:rsid w:val="006D5664"/>
    <w:rsid w:val="006D5699"/>
    <w:rsid w:val="006D5BC3"/>
    <w:rsid w:val="006D5C33"/>
    <w:rsid w:val="006D613A"/>
    <w:rsid w:val="006D65BA"/>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F1C"/>
    <w:rsid w:val="006E1142"/>
    <w:rsid w:val="006E177F"/>
    <w:rsid w:val="006E1895"/>
    <w:rsid w:val="006E199F"/>
    <w:rsid w:val="006E1D24"/>
    <w:rsid w:val="006E1D54"/>
    <w:rsid w:val="006E21DE"/>
    <w:rsid w:val="006E221B"/>
    <w:rsid w:val="006E2326"/>
    <w:rsid w:val="006E23C7"/>
    <w:rsid w:val="006E2FE5"/>
    <w:rsid w:val="006E3C5E"/>
    <w:rsid w:val="006E410C"/>
    <w:rsid w:val="006E43C7"/>
    <w:rsid w:val="006E4416"/>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67D"/>
    <w:rsid w:val="006F2D84"/>
    <w:rsid w:val="006F348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F9B"/>
    <w:rsid w:val="00701279"/>
    <w:rsid w:val="0070146B"/>
    <w:rsid w:val="00701969"/>
    <w:rsid w:val="007019CB"/>
    <w:rsid w:val="007027B4"/>
    <w:rsid w:val="00702A6F"/>
    <w:rsid w:val="00702AD6"/>
    <w:rsid w:val="00702AE8"/>
    <w:rsid w:val="007031FA"/>
    <w:rsid w:val="007034D4"/>
    <w:rsid w:val="00703AF0"/>
    <w:rsid w:val="00703C78"/>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7E01"/>
    <w:rsid w:val="00717FBB"/>
    <w:rsid w:val="00720084"/>
    <w:rsid w:val="00720485"/>
    <w:rsid w:val="00720AD4"/>
    <w:rsid w:val="00720FC2"/>
    <w:rsid w:val="00721322"/>
    <w:rsid w:val="00721FFC"/>
    <w:rsid w:val="00722BDA"/>
    <w:rsid w:val="00722D6A"/>
    <w:rsid w:val="0072315F"/>
    <w:rsid w:val="00723243"/>
    <w:rsid w:val="007236F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53C"/>
    <w:rsid w:val="00743AFE"/>
    <w:rsid w:val="00743C01"/>
    <w:rsid w:val="00743FE3"/>
    <w:rsid w:val="0074410B"/>
    <w:rsid w:val="00744282"/>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CC3"/>
    <w:rsid w:val="00751295"/>
    <w:rsid w:val="007518E2"/>
    <w:rsid w:val="00751E07"/>
    <w:rsid w:val="007521FC"/>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387"/>
    <w:rsid w:val="007705A1"/>
    <w:rsid w:val="00770A2A"/>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ABE"/>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82B"/>
    <w:rsid w:val="00793CBA"/>
    <w:rsid w:val="0079429B"/>
    <w:rsid w:val="00794776"/>
    <w:rsid w:val="007949FD"/>
    <w:rsid w:val="00795009"/>
    <w:rsid w:val="007960E7"/>
    <w:rsid w:val="00796A27"/>
    <w:rsid w:val="00796A36"/>
    <w:rsid w:val="00797653"/>
    <w:rsid w:val="007976BD"/>
    <w:rsid w:val="007977AD"/>
    <w:rsid w:val="007979ED"/>
    <w:rsid w:val="00797A41"/>
    <w:rsid w:val="007A02CF"/>
    <w:rsid w:val="007A0358"/>
    <w:rsid w:val="007A0400"/>
    <w:rsid w:val="007A0CD7"/>
    <w:rsid w:val="007A0EB3"/>
    <w:rsid w:val="007A19A6"/>
    <w:rsid w:val="007A27F3"/>
    <w:rsid w:val="007A2D88"/>
    <w:rsid w:val="007A32B8"/>
    <w:rsid w:val="007A3303"/>
    <w:rsid w:val="007A3505"/>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C93"/>
    <w:rsid w:val="007E2199"/>
    <w:rsid w:val="007E25C2"/>
    <w:rsid w:val="007E2AB7"/>
    <w:rsid w:val="007E2B03"/>
    <w:rsid w:val="007E380F"/>
    <w:rsid w:val="007E383F"/>
    <w:rsid w:val="007E40E1"/>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4EF"/>
    <w:rsid w:val="007E772C"/>
    <w:rsid w:val="007E7A05"/>
    <w:rsid w:val="007E7AF7"/>
    <w:rsid w:val="007E7C25"/>
    <w:rsid w:val="007E7D0D"/>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953"/>
    <w:rsid w:val="00800E2D"/>
    <w:rsid w:val="0080105C"/>
    <w:rsid w:val="00801288"/>
    <w:rsid w:val="00801489"/>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1227"/>
    <w:rsid w:val="008113D1"/>
    <w:rsid w:val="0081170C"/>
    <w:rsid w:val="00811D9B"/>
    <w:rsid w:val="00811E25"/>
    <w:rsid w:val="00812709"/>
    <w:rsid w:val="00812A6E"/>
    <w:rsid w:val="00812B31"/>
    <w:rsid w:val="00812CA9"/>
    <w:rsid w:val="00812D00"/>
    <w:rsid w:val="0081316C"/>
    <w:rsid w:val="0081318E"/>
    <w:rsid w:val="00813A42"/>
    <w:rsid w:val="00813BE6"/>
    <w:rsid w:val="00813CA9"/>
    <w:rsid w:val="00813F85"/>
    <w:rsid w:val="008141C4"/>
    <w:rsid w:val="0081462D"/>
    <w:rsid w:val="00814B08"/>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83E"/>
    <w:rsid w:val="0082394C"/>
    <w:rsid w:val="008239A3"/>
    <w:rsid w:val="00823D9B"/>
    <w:rsid w:val="00825011"/>
    <w:rsid w:val="0082548C"/>
    <w:rsid w:val="008256D5"/>
    <w:rsid w:val="00825F1B"/>
    <w:rsid w:val="008261EA"/>
    <w:rsid w:val="00826D40"/>
    <w:rsid w:val="00827161"/>
    <w:rsid w:val="00827A1C"/>
    <w:rsid w:val="0083019E"/>
    <w:rsid w:val="00830D39"/>
    <w:rsid w:val="00830E06"/>
    <w:rsid w:val="00830F1B"/>
    <w:rsid w:val="00831294"/>
    <w:rsid w:val="00831679"/>
    <w:rsid w:val="00831843"/>
    <w:rsid w:val="00831B03"/>
    <w:rsid w:val="00831D84"/>
    <w:rsid w:val="00831E30"/>
    <w:rsid w:val="00831EE2"/>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E6"/>
    <w:rsid w:val="008359DD"/>
    <w:rsid w:val="00835C34"/>
    <w:rsid w:val="00835FAD"/>
    <w:rsid w:val="00836191"/>
    <w:rsid w:val="008363CC"/>
    <w:rsid w:val="0083661E"/>
    <w:rsid w:val="00836A61"/>
    <w:rsid w:val="00836F1D"/>
    <w:rsid w:val="008373C2"/>
    <w:rsid w:val="008373E2"/>
    <w:rsid w:val="00837499"/>
    <w:rsid w:val="00840784"/>
    <w:rsid w:val="00840821"/>
    <w:rsid w:val="00840845"/>
    <w:rsid w:val="00840BED"/>
    <w:rsid w:val="0084169A"/>
    <w:rsid w:val="0084176D"/>
    <w:rsid w:val="008419BA"/>
    <w:rsid w:val="00841E5E"/>
    <w:rsid w:val="00841E64"/>
    <w:rsid w:val="00841E98"/>
    <w:rsid w:val="00841ED7"/>
    <w:rsid w:val="00842315"/>
    <w:rsid w:val="008423A2"/>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485"/>
    <w:rsid w:val="008456F4"/>
    <w:rsid w:val="00845DE5"/>
    <w:rsid w:val="00845EA5"/>
    <w:rsid w:val="00847219"/>
    <w:rsid w:val="00847801"/>
    <w:rsid w:val="0084782E"/>
    <w:rsid w:val="008479DB"/>
    <w:rsid w:val="00847C29"/>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EE"/>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BCD"/>
    <w:rsid w:val="00872C00"/>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346"/>
    <w:rsid w:val="008825B0"/>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E9E"/>
    <w:rsid w:val="00886EA7"/>
    <w:rsid w:val="00886F0B"/>
    <w:rsid w:val="0088708D"/>
    <w:rsid w:val="008876D5"/>
    <w:rsid w:val="00887821"/>
    <w:rsid w:val="00890277"/>
    <w:rsid w:val="0089064A"/>
    <w:rsid w:val="008908A0"/>
    <w:rsid w:val="008909DE"/>
    <w:rsid w:val="00890BB4"/>
    <w:rsid w:val="00890EFA"/>
    <w:rsid w:val="0089101B"/>
    <w:rsid w:val="0089115F"/>
    <w:rsid w:val="008917C6"/>
    <w:rsid w:val="00891BB8"/>
    <w:rsid w:val="00891DAB"/>
    <w:rsid w:val="00891F02"/>
    <w:rsid w:val="008923E5"/>
    <w:rsid w:val="00892412"/>
    <w:rsid w:val="00892AE4"/>
    <w:rsid w:val="00892DFA"/>
    <w:rsid w:val="0089304D"/>
    <w:rsid w:val="00893392"/>
    <w:rsid w:val="00893570"/>
    <w:rsid w:val="008939C0"/>
    <w:rsid w:val="00893D8E"/>
    <w:rsid w:val="00893DB6"/>
    <w:rsid w:val="00893F27"/>
    <w:rsid w:val="008943AD"/>
    <w:rsid w:val="0089450A"/>
    <w:rsid w:val="0089464B"/>
    <w:rsid w:val="008956CB"/>
    <w:rsid w:val="0089573E"/>
    <w:rsid w:val="00895A4D"/>
    <w:rsid w:val="00895CD4"/>
    <w:rsid w:val="0089631B"/>
    <w:rsid w:val="00896529"/>
    <w:rsid w:val="00896CBC"/>
    <w:rsid w:val="00897222"/>
    <w:rsid w:val="00897339"/>
    <w:rsid w:val="0089733A"/>
    <w:rsid w:val="00897431"/>
    <w:rsid w:val="00897D5A"/>
    <w:rsid w:val="00897E9C"/>
    <w:rsid w:val="008A00E1"/>
    <w:rsid w:val="008A1279"/>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3C6"/>
    <w:rsid w:val="008C361C"/>
    <w:rsid w:val="008C4483"/>
    <w:rsid w:val="008C4750"/>
    <w:rsid w:val="008C4872"/>
    <w:rsid w:val="008C4C96"/>
    <w:rsid w:val="008C4EBE"/>
    <w:rsid w:val="008C5685"/>
    <w:rsid w:val="008C61FC"/>
    <w:rsid w:val="008C6290"/>
    <w:rsid w:val="008C681E"/>
    <w:rsid w:val="008C69A5"/>
    <w:rsid w:val="008C6DA2"/>
    <w:rsid w:val="008C7328"/>
    <w:rsid w:val="008C75F4"/>
    <w:rsid w:val="008C7D97"/>
    <w:rsid w:val="008C7EC5"/>
    <w:rsid w:val="008D00CA"/>
    <w:rsid w:val="008D0307"/>
    <w:rsid w:val="008D036D"/>
    <w:rsid w:val="008D05FB"/>
    <w:rsid w:val="008D0947"/>
    <w:rsid w:val="008D0CAF"/>
    <w:rsid w:val="008D0DE6"/>
    <w:rsid w:val="008D107D"/>
    <w:rsid w:val="008D130E"/>
    <w:rsid w:val="008D1363"/>
    <w:rsid w:val="008D1553"/>
    <w:rsid w:val="008D1907"/>
    <w:rsid w:val="008D2037"/>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D98"/>
    <w:rsid w:val="008E6DDF"/>
    <w:rsid w:val="008E702D"/>
    <w:rsid w:val="008E723E"/>
    <w:rsid w:val="008E74E2"/>
    <w:rsid w:val="008E7954"/>
    <w:rsid w:val="008E7D2A"/>
    <w:rsid w:val="008F0377"/>
    <w:rsid w:val="008F0436"/>
    <w:rsid w:val="008F04F6"/>
    <w:rsid w:val="008F082D"/>
    <w:rsid w:val="008F0C3F"/>
    <w:rsid w:val="008F0C76"/>
    <w:rsid w:val="008F0E8E"/>
    <w:rsid w:val="008F11EB"/>
    <w:rsid w:val="008F12C4"/>
    <w:rsid w:val="008F140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CE"/>
    <w:rsid w:val="008F6E7C"/>
    <w:rsid w:val="008F72FB"/>
    <w:rsid w:val="008F7318"/>
    <w:rsid w:val="00900305"/>
    <w:rsid w:val="009006B3"/>
    <w:rsid w:val="00900A21"/>
    <w:rsid w:val="00900A22"/>
    <w:rsid w:val="00900AA5"/>
    <w:rsid w:val="00900B4E"/>
    <w:rsid w:val="0090146F"/>
    <w:rsid w:val="009015F7"/>
    <w:rsid w:val="00901B76"/>
    <w:rsid w:val="009020E9"/>
    <w:rsid w:val="0090268C"/>
    <w:rsid w:val="00902E49"/>
    <w:rsid w:val="009034FC"/>
    <w:rsid w:val="00903B4F"/>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6DF9"/>
    <w:rsid w:val="00907054"/>
    <w:rsid w:val="0090715D"/>
    <w:rsid w:val="00907411"/>
    <w:rsid w:val="0090747B"/>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43"/>
    <w:rsid w:val="009237B5"/>
    <w:rsid w:val="0092391D"/>
    <w:rsid w:val="009241BF"/>
    <w:rsid w:val="00924976"/>
    <w:rsid w:val="00924D0E"/>
    <w:rsid w:val="00924E1F"/>
    <w:rsid w:val="0092513F"/>
    <w:rsid w:val="0092543D"/>
    <w:rsid w:val="00925D21"/>
    <w:rsid w:val="00926111"/>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1E36"/>
    <w:rsid w:val="00942193"/>
    <w:rsid w:val="009422D0"/>
    <w:rsid w:val="009424D4"/>
    <w:rsid w:val="00942543"/>
    <w:rsid w:val="0094299F"/>
    <w:rsid w:val="00942C95"/>
    <w:rsid w:val="00942DF0"/>
    <w:rsid w:val="009434F4"/>
    <w:rsid w:val="00943796"/>
    <w:rsid w:val="009438C6"/>
    <w:rsid w:val="009438D4"/>
    <w:rsid w:val="009443A7"/>
    <w:rsid w:val="00944517"/>
    <w:rsid w:val="009446BD"/>
    <w:rsid w:val="00944780"/>
    <w:rsid w:val="00944972"/>
    <w:rsid w:val="00944B0C"/>
    <w:rsid w:val="00944D1C"/>
    <w:rsid w:val="00944FEC"/>
    <w:rsid w:val="00945247"/>
    <w:rsid w:val="00945650"/>
    <w:rsid w:val="009465DF"/>
    <w:rsid w:val="009466E1"/>
    <w:rsid w:val="00947199"/>
    <w:rsid w:val="009476B7"/>
    <w:rsid w:val="0094795B"/>
    <w:rsid w:val="009501B4"/>
    <w:rsid w:val="0095075B"/>
    <w:rsid w:val="009509E4"/>
    <w:rsid w:val="0095139F"/>
    <w:rsid w:val="00951A33"/>
    <w:rsid w:val="009521E6"/>
    <w:rsid w:val="00952342"/>
    <w:rsid w:val="00952501"/>
    <w:rsid w:val="00952858"/>
    <w:rsid w:val="00952887"/>
    <w:rsid w:val="00952894"/>
    <w:rsid w:val="00952B39"/>
    <w:rsid w:val="00952E89"/>
    <w:rsid w:val="009537D5"/>
    <w:rsid w:val="00953D78"/>
    <w:rsid w:val="00954086"/>
    <w:rsid w:val="0095419D"/>
    <w:rsid w:val="009542CF"/>
    <w:rsid w:val="00954452"/>
    <w:rsid w:val="00954A18"/>
    <w:rsid w:val="0095500B"/>
    <w:rsid w:val="0095526F"/>
    <w:rsid w:val="00955BFA"/>
    <w:rsid w:val="0095618B"/>
    <w:rsid w:val="00956901"/>
    <w:rsid w:val="00956FEE"/>
    <w:rsid w:val="00957334"/>
    <w:rsid w:val="00957539"/>
    <w:rsid w:val="009575F0"/>
    <w:rsid w:val="0095786D"/>
    <w:rsid w:val="00957920"/>
    <w:rsid w:val="00957B69"/>
    <w:rsid w:val="00957EE6"/>
    <w:rsid w:val="009603DE"/>
    <w:rsid w:val="0096048F"/>
    <w:rsid w:val="00960887"/>
    <w:rsid w:val="00960E03"/>
    <w:rsid w:val="00961139"/>
    <w:rsid w:val="009612F9"/>
    <w:rsid w:val="00961D1F"/>
    <w:rsid w:val="00962028"/>
    <w:rsid w:val="009620A9"/>
    <w:rsid w:val="00962873"/>
    <w:rsid w:val="00962935"/>
    <w:rsid w:val="00962941"/>
    <w:rsid w:val="00962B61"/>
    <w:rsid w:val="00962C37"/>
    <w:rsid w:val="00963352"/>
    <w:rsid w:val="00963570"/>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70F4"/>
    <w:rsid w:val="009671E0"/>
    <w:rsid w:val="0096748F"/>
    <w:rsid w:val="009675C5"/>
    <w:rsid w:val="0096767F"/>
    <w:rsid w:val="009700CF"/>
    <w:rsid w:val="00970503"/>
    <w:rsid w:val="00970582"/>
    <w:rsid w:val="00970E78"/>
    <w:rsid w:val="00971611"/>
    <w:rsid w:val="009717E6"/>
    <w:rsid w:val="00971919"/>
    <w:rsid w:val="00971B66"/>
    <w:rsid w:val="00971BB3"/>
    <w:rsid w:val="009720FC"/>
    <w:rsid w:val="00972147"/>
    <w:rsid w:val="009721AB"/>
    <w:rsid w:val="00972837"/>
    <w:rsid w:val="009728A3"/>
    <w:rsid w:val="009732CA"/>
    <w:rsid w:val="00973786"/>
    <w:rsid w:val="0097387B"/>
    <w:rsid w:val="00973C9E"/>
    <w:rsid w:val="00974069"/>
    <w:rsid w:val="00974171"/>
    <w:rsid w:val="00974824"/>
    <w:rsid w:val="00974B94"/>
    <w:rsid w:val="00974D28"/>
    <w:rsid w:val="00974EAB"/>
    <w:rsid w:val="00974F24"/>
    <w:rsid w:val="009752C9"/>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0FAF"/>
    <w:rsid w:val="00991877"/>
    <w:rsid w:val="009919B2"/>
    <w:rsid w:val="00991C65"/>
    <w:rsid w:val="00991DCB"/>
    <w:rsid w:val="00991DCF"/>
    <w:rsid w:val="009927BC"/>
    <w:rsid w:val="00992893"/>
    <w:rsid w:val="00992F60"/>
    <w:rsid w:val="009930CB"/>
    <w:rsid w:val="00993A68"/>
    <w:rsid w:val="00993E07"/>
    <w:rsid w:val="00993F51"/>
    <w:rsid w:val="009944C1"/>
    <w:rsid w:val="00994C63"/>
    <w:rsid w:val="00995148"/>
    <w:rsid w:val="009951AC"/>
    <w:rsid w:val="009954CE"/>
    <w:rsid w:val="00995D67"/>
    <w:rsid w:val="0099605B"/>
    <w:rsid w:val="009963D6"/>
    <w:rsid w:val="00996B01"/>
    <w:rsid w:val="00996B9C"/>
    <w:rsid w:val="00996D9A"/>
    <w:rsid w:val="0099712A"/>
    <w:rsid w:val="00997217"/>
    <w:rsid w:val="009A0025"/>
    <w:rsid w:val="009A0383"/>
    <w:rsid w:val="009A06A2"/>
    <w:rsid w:val="009A0962"/>
    <w:rsid w:val="009A0EDF"/>
    <w:rsid w:val="009A0EE8"/>
    <w:rsid w:val="009A1237"/>
    <w:rsid w:val="009A182B"/>
    <w:rsid w:val="009A20EA"/>
    <w:rsid w:val="009A2D71"/>
    <w:rsid w:val="009A3223"/>
    <w:rsid w:val="009A34A3"/>
    <w:rsid w:val="009A353D"/>
    <w:rsid w:val="009A3D6A"/>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5FCC"/>
    <w:rsid w:val="009B65A1"/>
    <w:rsid w:val="009B6620"/>
    <w:rsid w:val="009B6988"/>
    <w:rsid w:val="009B6A35"/>
    <w:rsid w:val="009B6F08"/>
    <w:rsid w:val="009B791E"/>
    <w:rsid w:val="009B7E5A"/>
    <w:rsid w:val="009C0745"/>
    <w:rsid w:val="009C0917"/>
    <w:rsid w:val="009C0D4D"/>
    <w:rsid w:val="009C0EE7"/>
    <w:rsid w:val="009C1292"/>
    <w:rsid w:val="009C1744"/>
    <w:rsid w:val="009C17EE"/>
    <w:rsid w:val="009C17F5"/>
    <w:rsid w:val="009C18BC"/>
    <w:rsid w:val="009C1EDF"/>
    <w:rsid w:val="009C1F39"/>
    <w:rsid w:val="009C1F6B"/>
    <w:rsid w:val="009C2333"/>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89B"/>
    <w:rsid w:val="009C6D8E"/>
    <w:rsid w:val="009C6EDD"/>
    <w:rsid w:val="009C6FA1"/>
    <w:rsid w:val="009C77A8"/>
    <w:rsid w:val="009C79C1"/>
    <w:rsid w:val="009C7DE5"/>
    <w:rsid w:val="009D02AA"/>
    <w:rsid w:val="009D036A"/>
    <w:rsid w:val="009D03EA"/>
    <w:rsid w:val="009D0500"/>
    <w:rsid w:val="009D0D07"/>
    <w:rsid w:val="009D1463"/>
    <w:rsid w:val="009D1534"/>
    <w:rsid w:val="009D1680"/>
    <w:rsid w:val="009D1820"/>
    <w:rsid w:val="009D193F"/>
    <w:rsid w:val="009D20FD"/>
    <w:rsid w:val="009D259A"/>
    <w:rsid w:val="009D282D"/>
    <w:rsid w:val="009D29C8"/>
    <w:rsid w:val="009D2BD0"/>
    <w:rsid w:val="009D3199"/>
    <w:rsid w:val="009D3F67"/>
    <w:rsid w:val="009D4CB2"/>
    <w:rsid w:val="009D504B"/>
    <w:rsid w:val="009D55A2"/>
    <w:rsid w:val="009D6259"/>
    <w:rsid w:val="009D630D"/>
    <w:rsid w:val="009D79BF"/>
    <w:rsid w:val="009D7B21"/>
    <w:rsid w:val="009D7B8B"/>
    <w:rsid w:val="009E0221"/>
    <w:rsid w:val="009E034C"/>
    <w:rsid w:val="009E176F"/>
    <w:rsid w:val="009E1E97"/>
    <w:rsid w:val="009E2180"/>
    <w:rsid w:val="009E22F8"/>
    <w:rsid w:val="009E271F"/>
    <w:rsid w:val="009E281C"/>
    <w:rsid w:val="009E285F"/>
    <w:rsid w:val="009E28AB"/>
    <w:rsid w:val="009E31BE"/>
    <w:rsid w:val="009E3619"/>
    <w:rsid w:val="009E396D"/>
    <w:rsid w:val="009E3A49"/>
    <w:rsid w:val="009E43BC"/>
    <w:rsid w:val="009E4659"/>
    <w:rsid w:val="009E499F"/>
    <w:rsid w:val="009E4A62"/>
    <w:rsid w:val="009E4C1C"/>
    <w:rsid w:val="009E4EA6"/>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ACA"/>
    <w:rsid w:val="00A06C14"/>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82B"/>
    <w:rsid w:val="00A1785F"/>
    <w:rsid w:val="00A17CC7"/>
    <w:rsid w:val="00A17D2F"/>
    <w:rsid w:val="00A17E19"/>
    <w:rsid w:val="00A2093D"/>
    <w:rsid w:val="00A20AFA"/>
    <w:rsid w:val="00A20B5F"/>
    <w:rsid w:val="00A2124C"/>
    <w:rsid w:val="00A215E5"/>
    <w:rsid w:val="00A218DA"/>
    <w:rsid w:val="00A22037"/>
    <w:rsid w:val="00A23420"/>
    <w:rsid w:val="00A23AE7"/>
    <w:rsid w:val="00A23CF3"/>
    <w:rsid w:val="00A243B5"/>
    <w:rsid w:val="00A248E1"/>
    <w:rsid w:val="00A24B28"/>
    <w:rsid w:val="00A250DD"/>
    <w:rsid w:val="00A25381"/>
    <w:rsid w:val="00A25588"/>
    <w:rsid w:val="00A25665"/>
    <w:rsid w:val="00A25FC3"/>
    <w:rsid w:val="00A26183"/>
    <w:rsid w:val="00A262D4"/>
    <w:rsid w:val="00A26882"/>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93A"/>
    <w:rsid w:val="00A40CF3"/>
    <w:rsid w:val="00A41755"/>
    <w:rsid w:val="00A41BB2"/>
    <w:rsid w:val="00A41F97"/>
    <w:rsid w:val="00A42112"/>
    <w:rsid w:val="00A42D24"/>
    <w:rsid w:val="00A42E1B"/>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205"/>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FD6"/>
    <w:rsid w:val="00A600C5"/>
    <w:rsid w:val="00A6018F"/>
    <w:rsid w:val="00A6072F"/>
    <w:rsid w:val="00A608CB"/>
    <w:rsid w:val="00A60BEC"/>
    <w:rsid w:val="00A60CB4"/>
    <w:rsid w:val="00A60F6D"/>
    <w:rsid w:val="00A6105F"/>
    <w:rsid w:val="00A61373"/>
    <w:rsid w:val="00A61376"/>
    <w:rsid w:val="00A6154A"/>
    <w:rsid w:val="00A6161A"/>
    <w:rsid w:val="00A61673"/>
    <w:rsid w:val="00A617D6"/>
    <w:rsid w:val="00A6194A"/>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703EB"/>
    <w:rsid w:val="00A7049B"/>
    <w:rsid w:val="00A705B2"/>
    <w:rsid w:val="00A705E4"/>
    <w:rsid w:val="00A70C38"/>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7AC"/>
    <w:rsid w:val="00A75B67"/>
    <w:rsid w:val="00A75CB1"/>
    <w:rsid w:val="00A76016"/>
    <w:rsid w:val="00A762CA"/>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E87"/>
    <w:rsid w:val="00A84EA3"/>
    <w:rsid w:val="00A84EC2"/>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233E"/>
    <w:rsid w:val="00AA267A"/>
    <w:rsid w:val="00AA3465"/>
    <w:rsid w:val="00AA350B"/>
    <w:rsid w:val="00AA3561"/>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EC3"/>
    <w:rsid w:val="00AA7370"/>
    <w:rsid w:val="00AA7485"/>
    <w:rsid w:val="00AA759F"/>
    <w:rsid w:val="00AA7937"/>
    <w:rsid w:val="00AA794F"/>
    <w:rsid w:val="00AB00C0"/>
    <w:rsid w:val="00AB042B"/>
    <w:rsid w:val="00AB189A"/>
    <w:rsid w:val="00AB19A1"/>
    <w:rsid w:val="00AB1C2E"/>
    <w:rsid w:val="00AB30FF"/>
    <w:rsid w:val="00AB3540"/>
    <w:rsid w:val="00AB3984"/>
    <w:rsid w:val="00AB3B10"/>
    <w:rsid w:val="00AB3E91"/>
    <w:rsid w:val="00AB3F01"/>
    <w:rsid w:val="00AB4000"/>
    <w:rsid w:val="00AB4700"/>
    <w:rsid w:val="00AB4D09"/>
    <w:rsid w:val="00AB55D3"/>
    <w:rsid w:val="00AB5A7D"/>
    <w:rsid w:val="00AB61AA"/>
    <w:rsid w:val="00AB6889"/>
    <w:rsid w:val="00AB6D42"/>
    <w:rsid w:val="00AB6E04"/>
    <w:rsid w:val="00AB78AA"/>
    <w:rsid w:val="00AB7B7D"/>
    <w:rsid w:val="00AB7FAC"/>
    <w:rsid w:val="00AC04D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7AE"/>
    <w:rsid w:val="00AC6A8C"/>
    <w:rsid w:val="00AC7521"/>
    <w:rsid w:val="00AC7625"/>
    <w:rsid w:val="00AC77CF"/>
    <w:rsid w:val="00AC7A2F"/>
    <w:rsid w:val="00AC7DDD"/>
    <w:rsid w:val="00AC7E15"/>
    <w:rsid w:val="00AD0371"/>
    <w:rsid w:val="00AD0B5D"/>
    <w:rsid w:val="00AD0B64"/>
    <w:rsid w:val="00AD0B7A"/>
    <w:rsid w:val="00AD0CCE"/>
    <w:rsid w:val="00AD1531"/>
    <w:rsid w:val="00AD15E1"/>
    <w:rsid w:val="00AD181A"/>
    <w:rsid w:val="00AD1C85"/>
    <w:rsid w:val="00AD1D7A"/>
    <w:rsid w:val="00AD2077"/>
    <w:rsid w:val="00AD258E"/>
    <w:rsid w:val="00AD27BF"/>
    <w:rsid w:val="00AD291F"/>
    <w:rsid w:val="00AD2CFC"/>
    <w:rsid w:val="00AD2D5F"/>
    <w:rsid w:val="00AD315A"/>
    <w:rsid w:val="00AD3320"/>
    <w:rsid w:val="00AD3330"/>
    <w:rsid w:val="00AD33EA"/>
    <w:rsid w:val="00AD345B"/>
    <w:rsid w:val="00AD37E7"/>
    <w:rsid w:val="00AD38E6"/>
    <w:rsid w:val="00AD3C6B"/>
    <w:rsid w:val="00AD42CC"/>
    <w:rsid w:val="00AD4447"/>
    <w:rsid w:val="00AD4938"/>
    <w:rsid w:val="00AD4A8D"/>
    <w:rsid w:val="00AD4F73"/>
    <w:rsid w:val="00AD4F94"/>
    <w:rsid w:val="00AD51E7"/>
    <w:rsid w:val="00AD577F"/>
    <w:rsid w:val="00AD58C5"/>
    <w:rsid w:val="00AD6032"/>
    <w:rsid w:val="00AD6118"/>
    <w:rsid w:val="00AD6D75"/>
    <w:rsid w:val="00AD7433"/>
    <w:rsid w:val="00AD7717"/>
    <w:rsid w:val="00AD7AFD"/>
    <w:rsid w:val="00AE02EF"/>
    <w:rsid w:val="00AE0572"/>
    <w:rsid w:val="00AE08B2"/>
    <w:rsid w:val="00AE0C5D"/>
    <w:rsid w:val="00AE141A"/>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9EB"/>
    <w:rsid w:val="00AE4DC9"/>
    <w:rsid w:val="00AE4F23"/>
    <w:rsid w:val="00AE5296"/>
    <w:rsid w:val="00AE52A4"/>
    <w:rsid w:val="00AE55D5"/>
    <w:rsid w:val="00AE62B1"/>
    <w:rsid w:val="00AE66B6"/>
    <w:rsid w:val="00AE6981"/>
    <w:rsid w:val="00AE6B51"/>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658"/>
    <w:rsid w:val="00B13C8F"/>
    <w:rsid w:val="00B13C90"/>
    <w:rsid w:val="00B14747"/>
    <w:rsid w:val="00B1482A"/>
    <w:rsid w:val="00B1496B"/>
    <w:rsid w:val="00B15297"/>
    <w:rsid w:val="00B15D81"/>
    <w:rsid w:val="00B16E84"/>
    <w:rsid w:val="00B16FE3"/>
    <w:rsid w:val="00B171F1"/>
    <w:rsid w:val="00B17670"/>
    <w:rsid w:val="00B176A0"/>
    <w:rsid w:val="00B177CA"/>
    <w:rsid w:val="00B17B39"/>
    <w:rsid w:val="00B17C17"/>
    <w:rsid w:val="00B17D93"/>
    <w:rsid w:val="00B203C3"/>
    <w:rsid w:val="00B208A6"/>
    <w:rsid w:val="00B210B6"/>
    <w:rsid w:val="00B21568"/>
    <w:rsid w:val="00B2165B"/>
    <w:rsid w:val="00B21802"/>
    <w:rsid w:val="00B21A85"/>
    <w:rsid w:val="00B21BED"/>
    <w:rsid w:val="00B21C60"/>
    <w:rsid w:val="00B21D30"/>
    <w:rsid w:val="00B21DFA"/>
    <w:rsid w:val="00B21F0A"/>
    <w:rsid w:val="00B222A5"/>
    <w:rsid w:val="00B22A02"/>
    <w:rsid w:val="00B22EB2"/>
    <w:rsid w:val="00B233B3"/>
    <w:rsid w:val="00B23881"/>
    <w:rsid w:val="00B239BA"/>
    <w:rsid w:val="00B240FC"/>
    <w:rsid w:val="00B247E8"/>
    <w:rsid w:val="00B24DB9"/>
    <w:rsid w:val="00B251E5"/>
    <w:rsid w:val="00B25300"/>
    <w:rsid w:val="00B253B5"/>
    <w:rsid w:val="00B25901"/>
    <w:rsid w:val="00B25ED0"/>
    <w:rsid w:val="00B26328"/>
    <w:rsid w:val="00B26356"/>
    <w:rsid w:val="00B263C2"/>
    <w:rsid w:val="00B26C56"/>
    <w:rsid w:val="00B27107"/>
    <w:rsid w:val="00B2724B"/>
    <w:rsid w:val="00B273FC"/>
    <w:rsid w:val="00B27CDE"/>
    <w:rsid w:val="00B27D7A"/>
    <w:rsid w:val="00B27DC6"/>
    <w:rsid w:val="00B302F9"/>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85"/>
    <w:rsid w:val="00B435A9"/>
    <w:rsid w:val="00B43A88"/>
    <w:rsid w:val="00B43C59"/>
    <w:rsid w:val="00B43E7A"/>
    <w:rsid w:val="00B44A55"/>
    <w:rsid w:val="00B44B4C"/>
    <w:rsid w:val="00B45303"/>
    <w:rsid w:val="00B45AFA"/>
    <w:rsid w:val="00B45DCB"/>
    <w:rsid w:val="00B45DCC"/>
    <w:rsid w:val="00B460DF"/>
    <w:rsid w:val="00B463B0"/>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12B7"/>
    <w:rsid w:val="00B514C3"/>
    <w:rsid w:val="00B52256"/>
    <w:rsid w:val="00B5235C"/>
    <w:rsid w:val="00B524C0"/>
    <w:rsid w:val="00B52702"/>
    <w:rsid w:val="00B52A41"/>
    <w:rsid w:val="00B52B0F"/>
    <w:rsid w:val="00B52B65"/>
    <w:rsid w:val="00B53008"/>
    <w:rsid w:val="00B5331F"/>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123"/>
    <w:rsid w:val="00B60566"/>
    <w:rsid w:val="00B60C50"/>
    <w:rsid w:val="00B61187"/>
    <w:rsid w:val="00B616D9"/>
    <w:rsid w:val="00B62360"/>
    <w:rsid w:val="00B62582"/>
    <w:rsid w:val="00B62BEB"/>
    <w:rsid w:val="00B6327F"/>
    <w:rsid w:val="00B63650"/>
    <w:rsid w:val="00B63B0E"/>
    <w:rsid w:val="00B63B79"/>
    <w:rsid w:val="00B63E43"/>
    <w:rsid w:val="00B63FCF"/>
    <w:rsid w:val="00B63FD2"/>
    <w:rsid w:val="00B643BF"/>
    <w:rsid w:val="00B64D2B"/>
    <w:rsid w:val="00B64EC2"/>
    <w:rsid w:val="00B64FDA"/>
    <w:rsid w:val="00B6565C"/>
    <w:rsid w:val="00B65E0F"/>
    <w:rsid w:val="00B6652E"/>
    <w:rsid w:val="00B66588"/>
    <w:rsid w:val="00B66DBA"/>
    <w:rsid w:val="00B6729D"/>
    <w:rsid w:val="00B676EB"/>
    <w:rsid w:val="00B676F2"/>
    <w:rsid w:val="00B678AC"/>
    <w:rsid w:val="00B67D27"/>
    <w:rsid w:val="00B67DFD"/>
    <w:rsid w:val="00B67F22"/>
    <w:rsid w:val="00B70097"/>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2D3F"/>
    <w:rsid w:val="00B833D4"/>
    <w:rsid w:val="00B837F3"/>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B12"/>
    <w:rsid w:val="00B85EC2"/>
    <w:rsid w:val="00B85F20"/>
    <w:rsid w:val="00B86097"/>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63D"/>
    <w:rsid w:val="00B939E1"/>
    <w:rsid w:val="00B93D81"/>
    <w:rsid w:val="00B93F5A"/>
    <w:rsid w:val="00B93FE3"/>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31A6"/>
    <w:rsid w:val="00BA385C"/>
    <w:rsid w:val="00BA3988"/>
    <w:rsid w:val="00BA40BA"/>
    <w:rsid w:val="00BA4333"/>
    <w:rsid w:val="00BA4541"/>
    <w:rsid w:val="00BA4638"/>
    <w:rsid w:val="00BA474B"/>
    <w:rsid w:val="00BA4B0B"/>
    <w:rsid w:val="00BA4D3F"/>
    <w:rsid w:val="00BA4E45"/>
    <w:rsid w:val="00BA52AA"/>
    <w:rsid w:val="00BA541A"/>
    <w:rsid w:val="00BA63E9"/>
    <w:rsid w:val="00BA74B3"/>
    <w:rsid w:val="00BA77BA"/>
    <w:rsid w:val="00BA7841"/>
    <w:rsid w:val="00BA7F3C"/>
    <w:rsid w:val="00BB023C"/>
    <w:rsid w:val="00BB0739"/>
    <w:rsid w:val="00BB0AFC"/>
    <w:rsid w:val="00BB0B10"/>
    <w:rsid w:val="00BB10BA"/>
    <w:rsid w:val="00BB10E8"/>
    <w:rsid w:val="00BB16B7"/>
    <w:rsid w:val="00BB1857"/>
    <w:rsid w:val="00BB1A60"/>
    <w:rsid w:val="00BB1B4A"/>
    <w:rsid w:val="00BB1D10"/>
    <w:rsid w:val="00BB1D16"/>
    <w:rsid w:val="00BB1EFB"/>
    <w:rsid w:val="00BB20D5"/>
    <w:rsid w:val="00BB21B4"/>
    <w:rsid w:val="00BB2201"/>
    <w:rsid w:val="00BB23A5"/>
    <w:rsid w:val="00BB2EB4"/>
    <w:rsid w:val="00BB2F0D"/>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CA3"/>
    <w:rsid w:val="00BE007A"/>
    <w:rsid w:val="00BE06B2"/>
    <w:rsid w:val="00BE0ADC"/>
    <w:rsid w:val="00BE1726"/>
    <w:rsid w:val="00BE17F9"/>
    <w:rsid w:val="00BE1B04"/>
    <w:rsid w:val="00BE21F4"/>
    <w:rsid w:val="00BE2421"/>
    <w:rsid w:val="00BE2B05"/>
    <w:rsid w:val="00BE2BB6"/>
    <w:rsid w:val="00BE2D4E"/>
    <w:rsid w:val="00BE2F34"/>
    <w:rsid w:val="00BE2F4D"/>
    <w:rsid w:val="00BE3065"/>
    <w:rsid w:val="00BE30A5"/>
    <w:rsid w:val="00BE322E"/>
    <w:rsid w:val="00BE36BB"/>
    <w:rsid w:val="00BE3FC6"/>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74"/>
    <w:rsid w:val="00BF0974"/>
    <w:rsid w:val="00BF0E90"/>
    <w:rsid w:val="00BF15BB"/>
    <w:rsid w:val="00BF1A31"/>
    <w:rsid w:val="00BF1E8F"/>
    <w:rsid w:val="00BF28D3"/>
    <w:rsid w:val="00BF2BA2"/>
    <w:rsid w:val="00BF2CE3"/>
    <w:rsid w:val="00BF30F3"/>
    <w:rsid w:val="00BF3486"/>
    <w:rsid w:val="00BF3702"/>
    <w:rsid w:val="00BF3A76"/>
    <w:rsid w:val="00BF3BDF"/>
    <w:rsid w:val="00BF3DDB"/>
    <w:rsid w:val="00BF3DE0"/>
    <w:rsid w:val="00BF47F6"/>
    <w:rsid w:val="00BF4991"/>
    <w:rsid w:val="00BF4ED0"/>
    <w:rsid w:val="00BF5220"/>
    <w:rsid w:val="00BF52DF"/>
    <w:rsid w:val="00BF5322"/>
    <w:rsid w:val="00BF54E6"/>
    <w:rsid w:val="00BF5604"/>
    <w:rsid w:val="00BF57EA"/>
    <w:rsid w:val="00BF5811"/>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7AA"/>
    <w:rsid w:val="00C117CD"/>
    <w:rsid w:val="00C11FB2"/>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556"/>
    <w:rsid w:val="00C2186C"/>
    <w:rsid w:val="00C219A0"/>
    <w:rsid w:val="00C219A3"/>
    <w:rsid w:val="00C21A89"/>
    <w:rsid w:val="00C21B95"/>
    <w:rsid w:val="00C21C07"/>
    <w:rsid w:val="00C2237A"/>
    <w:rsid w:val="00C22424"/>
    <w:rsid w:val="00C22C49"/>
    <w:rsid w:val="00C2360B"/>
    <w:rsid w:val="00C243E0"/>
    <w:rsid w:val="00C244F9"/>
    <w:rsid w:val="00C24830"/>
    <w:rsid w:val="00C2490C"/>
    <w:rsid w:val="00C24F38"/>
    <w:rsid w:val="00C25293"/>
    <w:rsid w:val="00C256FA"/>
    <w:rsid w:val="00C259B4"/>
    <w:rsid w:val="00C25BAC"/>
    <w:rsid w:val="00C263D4"/>
    <w:rsid w:val="00C2675D"/>
    <w:rsid w:val="00C2684E"/>
    <w:rsid w:val="00C268B4"/>
    <w:rsid w:val="00C270E8"/>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4EF9"/>
    <w:rsid w:val="00C361CA"/>
    <w:rsid w:val="00C3668A"/>
    <w:rsid w:val="00C36727"/>
    <w:rsid w:val="00C36AA4"/>
    <w:rsid w:val="00C37200"/>
    <w:rsid w:val="00C3733B"/>
    <w:rsid w:val="00C37553"/>
    <w:rsid w:val="00C377E6"/>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FFE"/>
    <w:rsid w:val="00C450DD"/>
    <w:rsid w:val="00C45482"/>
    <w:rsid w:val="00C4558A"/>
    <w:rsid w:val="00C45737"/>
    <w:rsid w:val="00C45B7E"/>
    <w:rsid w:val="00C46263"/>
    <w:rsid w:val="00C46581"/>
    <w:rsid w:val="00C467B0"/>
    <w:rsid w:val="00C469AD"/>
    <w:rsid w:val="00C46DFE"/>
    <w:rsid w:val="00C47489"/>
    <w:rsid w:val="00C47C3B"/>
    <w:rsid w:val="00C47EA0"/>
    <w:rsid w:val="00C501B0"/>
    <w:rsid w:val="00C50635"/>
    <w:rsid w:val="00C50852"/>
    <w:rsid w:val="00C50C5D"/>
    <w:rsid w:val="00C50E15"/>
    <w:rsid w:val="00C51D2E"/>
    <w:rsid w:val="00C52960"/>
    <w:rsid w:val="00C52CF7"/>
    <w:rsid w:val="00C52F3B"/>
    <w:rsid w:val="00C53106"/>
    <w:rsid w:val="00C537C3"/>
    <w:rsid w:val="00C53B09"/>
    <w:rsid w:val="00C53B8D"/>
    <w:rsid w:val="00C53C60"/>
    <w:rsid w:val="00C53FB4"/>
    <w:rsid w:val="00C54791"/>
    <w:rsid w:val="00C54AA2"/>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3F"/>
    <w:rsid w:val="00C669C1"/>
    <w:rsid w:val="00C673D9"/>
    <w:rsid w:val="00C67A0E"/>
    <w:rsid w:val="00C7043E"/>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61BF"/>
    <w:rsid w:val="00C8648C"/>
    <w:rsid w:val="00C86628"/>
    <w:rsid w:val="00C869BB"/>
    <w:rsid w:val="00C86CFD"/>
    <w:rsid w:val="00C86F30"/>
    <w:rsid w:val="00C86FFA"/>
    <w:rsid w:val="00C87119"/>
    <w:rsid w:val="00C871C7"/>
    <w:rsid w:val="00C872EF"/>
    <w:rsid w:val="00C8762A"/>
    <w:rsid w:val="00C909DF"/>
    <w:rsid w:val="00C909F7"/>
    <w:rsid w:val="00C90A16"/>
    <w:rsid w:val="00C91018"/>
    <w:rsid w:val="00C910F4"/>
    <w:rsid w:val="00C91C9F"/>
    <w:rsid w:val="00C91E8F"/>
    <w:rsid w:val="00C91F57"/>
    <w:rsid w:val="00C91FA3"/>
    <w:rsid w:val="00C91FAD"/>
    <w:rsid w:val="00C92168"/>
    <w:rsid w:val="00C921BD"/>
    <w:rsid w:val="00C9245A"/>
    <w:rsid w:val="00C92712"/>
    <w:rsid w:val="00C92A87"/>
    <w:rsid w:val="00C92EB4"/>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649F"/>
    <w:rsid w:val="00C96CF4"/>
    <w:rsid w:val="00C9725B"/>
    <w:rsid w:val="00C9744D"/>
    <w:rsid w:val="00C9766A"/>
    <w:rsid w:val="00C97951"/>
    <w:rsid w:val="00CA01CC"/>
    <w:rsid w:val="00CA0360"/>
    <w:rsid w:val="00CA0B3C"/>
    <w:rsid w:val="00CA0B43"/>
    <w:rsid w:val="00CA0C51"/>
    <w:rsid w:val="00CA11C4"/>
    <w:rsid w:val="00CA1302"/>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C4D"/>
    <w:rsid w:val="00CB50B7"/>
    <w:rsid w:val="00CB522C"/>
    <w:rsid w:val="00CB5517"/>
    <w:rsid w:val="00CB5C09"/>
    <w:rsid w:val="00CB5F13"/>
    <w:rsid w:val="00CB6164"/>
    <w:rsid w:val="00CB67E0"/>
    <w:rsid w:val="00CB69C9"/>
    <w:rsid w:val="00CB6A20"/>
    <w:rsid w:val="00CB6F0F"/>
    <w:rsid w:val="00CB755C"/>
    <w:rsid w:val="00CB78A2"/>
    <w:rsid w:val="00CB7CEB"/>
    <w:rsid w:val="00CB7F7D"/>
    <w:rsid w:val="00CC0116"/>
    <w:rsid w:val="00CC0230"/>
    <w:rsid w:val="00CC0348"/>
    <w:rsid w:val="00CC0665"/>
    <w:rsid w:val="00CC0DA7"/>
    <w:rsid w:val="00CC1519"/>
    <w:rsid w:val="00CC1BC5"/>
    <w:rsid w:val="00CC1EA0"/>
    <w:rsid w:val="00CC1FD7"/>
    <w:rsid w:val="00CC2183"/>
    <w:rsid w:val="00CC248B"/>
    <w:rsid w:val="00CC28F7"/>
    <w:rsid w:val="00CC2961"/>
    <w:rsid w:val="00CC2C5E"/>
    <w:rsid w:val="00CC306A"/>
    <w:rsid w:val="00CC3086"/>
    <w:rsid w:val="00CC356C"/>
    <w:rsid w:val="00CC36DA"/>
    <w:rsid w:val="00CC36E3"/>
    <w:rsid w:val="00CC3990"/>
    <w:rsid w:val="00CC3F06"/>
    <w:rsid w:val="00CC410B"/>
    <w:rsid w:val="00CC4AB9"/>
    <w:rsid w:val="00CC5017"/>
    <w:rsid w:val="00CC5139"/>
    <w:rsid w:val="00CC5809"/>
    <w:rsid w:val="00CC589D"/>
    <w:rsid w:val="00CC58D2"/>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72"/>
    <w:rsid w:val="00CD6FC2"/>
    <w:rsid w:val="00CD76C9"/>
    <w:rsid w:val="00CD79FB"/>
    <w:rsid w:val="00CD7A9D"/>
    <w:rsid w:val="00CD7AC2"/>
    <w:rsid w:val="00CD7AF6"/>
    <w:rsid w:val="00CD7CF2"/>
    <w:rsid w:val="00CE0026"/>
    <w:rsid w:val="00CE0533"/>
    <w:rsid w:val="00CE08AC"/>
    <w:rsid w:val="00CE0BC6"/>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634"/>
    <w:rsid w:val="00CE6821"/>
    <w:rsid w:val="00CE6F0F"/>
    <w:rsid w:val="00CE6FF0"/>
    <w:rsid w:val="00CE7056"/>
    <w:rsid w:val="00CE70D7"/>
    <w:rsid w:val="00CE752C"/>
    <w:rsid w:val="00CE784E"/>
    <w:rsid w:val="00CE7B59"/>
    <w:rsid w:val="00CE7E4F"/>
    <w:rsid w:val="00CE7F0E"/>
    <w:rsid w:val="00CF005A"/>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B70"/>
    <w:rsid w:val="00CF5EB2"/>
    <w:rsid w:val="00CF62C4"/>
    <w:rsid w:val="00CF6941"/>
    <w:rsid w:val="00CF6955"/>
    <w:rsid w:val="00CF72CB"/>
    <w:rsid w:val="00CF7784"/>
    <w:rsid w:val="00CF7941"/>
    <w:rsid w:val="00CF7CD0"/>
    <w:rsid w:val="00CF7D28"/>
    <w:rsid w:val="00D00549"/>
    <w:rsid w:val="00D007A5"/>
    <w:rsid w:val="00D00BA5"/>
    <w:rsid w:val="00D0177E"/>
    <w:rsid w:val="00D01888"/>
    <w:rsid w:val="00D0197B"/>
    <w:rsid w:val="00D01E39"/>
    <w:rsid w:val="00D01F66"/>
    <w:rsid w:val="00D02024"/>
    <w:rsid w:val="00D020E5"/>
    <w:rsid w:val="00D0253C"/>
    <w:rsid w:val="00D029D7"/>
    <w:rsid w:val="00D02A05"/>
    <w:rsid w:val="00D02B6B"/>
    <w:rsid w:val="00D03091"/>
    <w:rsid w:val="00D0366C"/>
    <w:rsid w:val="00D045D3"/>
    <w:rsid w:val="00D04A93"/>
    <w:rsid w:val="00D04CBF"/>
    <w:rsid w:val="00D04D77"/>
    <w:rsid w:val="00D04DAC"/>
    <w:rsid w:val="00D04F87"/>
    <w:rsid w:val="00D0540E"/>
    <w:rsid w:val="00D05625"/>
    <w:rsid w:val="00D0581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D89"/>
    <w:rsid w:val="00D131AA"/>
    <w:rsid w:val="00D13393"/>
    <w:rsid w:val="00D13826"/>
    <w:rsid w:val="00D13C75"/>
    <w:rsid w:val="00D13C82"/>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018"/>
    <w:rsid w:val="00D33238"/>
    <w:rsid w:val="00D33848"/>
    <w:rsid w:val="00D34391"/>
    <w:rsid w:val="00D34675"/>
    <w:rsid w:val="00D34F5B"/>
    <w:rsid w:val="00D353D1"/>
    <w:rsid w:val="00D3611D"/>
    <w:rsid w:val="00D36740"/>
    <w:rsid w:val="00D36C5C"/>
    <w:rsid w:val="00D36C75"/>
    <w:rsid w:val="00D36D2E"/>
    <w:rsid w:val="00D36FAE"/>
    <w:rsid w:val="00D370A1"/>
    <w:rsid w:val="00D3783B"/>
    <w:rsid w:val="00D37890"/>
    <w:rsid w:val="00D40990"/>
    <w:rsid w:val="00D40B32"/>
    <w:rsid w:val="00D40BE8"/>
    <w:rsid w:val="00D40C92"/>
    <w:rsid w:val="00D413DC"/>
    <w:rsid w:val="00D4182B"/>
    <w:rsid w:val="00D41E4D"/>
    <w:rsid w:val="00D42216"/>
    <w:rsid w:val="00D42EC9"/>
    <w:rsid w:val="00D432B8"/>
    <w:rsid w:val="00D436A2"/>
    <w:rsid w:val="00D43A69"/>
    <w:rsid w:val="00D43A9F"/>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A4"/>
    <w:rsid w:val="00D54159"/>
    <w:rsid w:val="00D54D5D"/>
    <w:rsid w:val="00D5501E"/>
    <w:rsid w:val="00D55625"/>
    <w:rsid w:val="00D563CF"/>
    <w:rsid w:val="00D5687F"/>
    <w:rsid w:val="00D569BC"/>
    <w:rsid w:val="00D56B9F"/>
    <w:rsid w:val="00D56BB2"/>
    <w:rsid w:val="00D573A8"/>
    <w:rsid w:val="00D578E3"/>
    <w:rsid w:val="00D57C43"/>
    <w:rsid w:val="00D57E2C"/>
    <w:rsid w:val="00D57FEF"/>
    <w:rsid w:val="00D60353"/>
    <w:rsid w:val="00D60361"/>
    <w:rsid w:val="00D60496"/>
    <w:rsid w:val="00D604B8"/>
    <w:rsid w:val="00D614E6"/>
    <w:rsid w:val="00D61575"/>
    <w:rsid w:val="00D6168A"/>
    <w:rsid w:val="00D6194C"/>
    <w:rsid w:val="00D620D5"/>
    <w:rsid w:val="00D62331"/>
    <w:rsid w:val="00D62944"/>
    <w:rsid w:val="00D6298A"/>
    <w:rsid w:val="00D62BEE"/>
    <w:rsid w:val="00D62DF7"/>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B6B"/>
    <w:rsid w:val="00D67E69"/>
    <w:rsid w:val="00D7001B"/>
    <w:rsid w:val="00D7067E"/>
    <w:rsid w:val="00D70BAF"/>
    <w:rsid w:val="00D70C8F"/>
    <w:rsid w:val="00D70CE1"/>
    <w:rsid w:val="00D70DB5"/>
    <w:rsid w:val="00D70F4E"/>
    <w:rsid w:val="00D71425"/>
    <w:rsid w:val="00D714AD"/>
    <w:rsid w:val="00D71EEA"/>
    <w:rsid w:val="00D7220D"/>
    <w:rsid w:val="00D7223B"/>
    <w:rsid w:val="00D72936"/>
    <w:rsid w:val="00D72DAB"/>
    <w:rsid w:val="00D72E45"/>
    <w:rsid w:val="00D73013"/>
    <w:rsid w:val="00D73078"/>
    <w:rsid w:val="00D73169"/>
    <w:rsid w:val="00D73A67"/>
    <w:rsid w:val="00D74CDC"/>
    <w:rsid w:val="00D74FCD"/>
    <w:rsid w:val="00D74FF0"/>
    <w:rsid w:val="00D75E68"/>
    <w:rsid w:val="00D75F56"/>
    <w:rsid w:val="00D75F69"/>
    <w:rsid w:val="00D762BE"/>
    <w:rsid w:val="00D76AD8"/>
    <w:rsid w:val="00D76CA3"/>
    <w:rsid w:val="00D76E39"/>
    <w:rsid w:val="00D7749E"/>
    <w:rsid w:val="00D775C4"/>
    <w:rsid w:val="00D77CD1"/>
    <w:rsid w:val="00D80471"/>
    <w:rsid w:val="00D80A05"/>
    <w:rsid w:val="00D811B4"/>
    <w:rsid w:val="00D8142E"/>
    <w:rsid w:val="00D8157E"/>
    <w:rsid w:val="00D8234A"/>
    <w:rsid w:val="00D8279F"/>
    <w:rsid w:val="00D82F98"/>
    <w:rsid w:val="00D8306E"/>
    <w:rsid w:val="00D83BE6"/>
    <w:rsid w:val="00D83E08"/>
    <w:rsid w:val="00D83EA1"/>
    <w:rsid w:val="00D83FED"/>
    <w:rsid w:val="00D841A7"/>
    <w:rsid w:val="00D844CF"/>
    <w:rsid w:val="00D844D2"/>
    <w:rsid w:val="00D845CB"/>
    <w:rsid w:val="00D84D97"/>
    <w:rsid w:val="00D8546D"/>
    <w:rsid w:val="00D858D4"/>
    <w:rsid w:val="00D8628E"/>
    <w:rsid w:val="00D862D9"/>
    <w:rsid w:val="00D86354"/>
    <w:rsid w:val="00D86A72"/>
    <w:rsid w:val="00D86BB1"/>
    <w:rsid w:val="00D8700A"/>
    <w:rsid w:val="00D870DE"/>
    <w:rsid w:val="00D877A0"/>
    <w:rsid w:val="00D87973"/>
    <w:rsid w:val="00D87AFF"/>
    <w:rsid w:val="00D87B7F"/>
    <w:rsid w:val="00D87B90"/>
    <w:rsid w:val="00D90367"/>
    <w:rsid w:val="00D907A0"/>
    <w:rsid w:val="00D90809"/>
    <w:rsid w:val="00D90B80"/>
    <w:rsid w:val="00D91000"/>
    <w:rsid w:val="00D911C7"/>
    <w:rsid w:val="00D912B4"/>
    <w:rsid w:val="00D913DF"/>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44D9"/>
    <w:rsid w:val="00D947A0"/>
    <w:rsid w:val="00D94CFA"/>
    <w:rsid w:val="00D94D9A"/>
    <w:rsid w:val="00D94DF0"/>
    <w:rsid w:val="00D95DE8"/>
    <w:rsid w:val="00D95ED1"/>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DF3"/>
    <w:rsid w:val="00DA3545"/>
    <w:rsid w:val="00DA394C"/>
    <w:rsid w:val="00DA3CA5"/>
    <w:rsid w:val="00DA4085"/>
    <w:rsid w:val="00DA45DA"/>
    <w:rsid w:val="00DA4664"/>
    <w:rsid w:val="00DA4A83"/>
    <w:rsid w:val="00DA57EA"/>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D1C"/>
    <w:rsid w:val="00DB1EAD"/>
    <w:rsid w:val="00DB1F71"/>
    <w:rsid w:val="00DB204E"/>
    <w:rsid w:val="00DB28CE"/>
    <w:rsid w:val="00DB2CDE"/>
    <w:rsid w:val="00DB315E"/>
    <w:rsid w:val="00DB3804"/>
    <w:rsid w:val="00DB3B3D"/>
    <w:rsid w:val="00DB3CBE"/>
    <w:rsid w:val="00DB3D44"/>
    <w:rsid w:val="00DB3E59"/>
    <w:rsid w:val="00DB518C"/>
    <w:rsid w:val="00DB51A6"/>
    <w:rsid w:val="00DB5228"/>
    <w:rsid w:val="00DB55FC"/>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C33"/>
    <w:rsid w:val="00DE2F70"/>
    <w:rsid w:val="00DE2FD8"/>
    <w:rsid w:val="00DE352C"/>
    <w:rsid w:val="00DE3845"/>
    <w:rsid w:val="00DE3BF1"/>
    <w:rsid w:val="00DE3EBC"/>
    <w:rsid w:val="00DE4035"/>
    <w:rsid w:val="00DE477C"/>
    <w:rsid w:val="00DE4781"/>
    <w:rsid w:val="00DE52DC"/>
    <w:rsid w:val="00DE538B"/>
    <w:rsid w:val="00DE599A"/>
    <w:rsid w:val="00DE5CCD"/>
    <w:rsid w:val="00DE5E04"/>
    <w:rsid w:val="00DE5EB6"/>
    <w:rsid w:val="00DE5F0D"/>
    <w:rsid w:val="00DE61B9"/>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7C5C"/>
    <w:rsid w:val="00E17D1A"/>
    <w:rsid w:val="00E17E72"/>
    <w:rsid w:val="00E20791"/>
    <w:rsid w:val="00E209D6"/>
    <w:rsid w:val="00E20A93"/>
    <w:rsid w:val="00E20C34"/>
    <w:rsid w:val="00E20F3D"/>
    <w:rsid w:val="00E20FA4"/>
    <w:rsid w:val="00E211D9"/>
    <w:rsid w:val="00E21D52"/>
    <w:rsid w:val="00E21E19"/>
    <w:rsid w:val="00E21EBA"/>
    <w:rsid w:val="00E2237B"/>
    <w:rsid w:val="00E227BE"/>
    <w:rsid w:val="00E22DD0"/>
    <w:rsid w:val="00E232B6"/>
    <w:rsid w:val="00E236B9"/>
    <w:rsid w:val="00E237EE"/>
    <w:rsid w:val="00E23969"/>
    <w:rsid w:val="00E23C0D"/>
    <w:rsid w:val="00E23CCF"/>
    <w:rsid w:val="00E25196"/>
    <w:rsid w:val="00E253CA"/>
    <w:rsid w:val="00E25D64"/>
    <w:rsid w:val="00E2616E"/>
    <w:rsid w:val="00E2637B"/>
    <w:rsid w:val="00E264E1"/>
    <w:rsid w:val="00E266EC"/>
    <w:rsid w:val="00E268CA"/>
    <w:rsid w:val="00E26F24"/>
    <w:rsid w:val="00E27214"/>
    <w:rsid w:val="00E27469"/>
    <w:rsid w:val="00E2749F"/>
    <w:rsid w:val="00E27AC2"/>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569"/>
    <w:rsid w:val="00E51B65"/>
    <w:rsid w:val="00E51D77"/>
    <w:rsid w:val="00E51FA8"/>
    <w:rsid w:val="00E5213C"/>
    <w:rsid w:val="00E5215A"/>
    <w:rsid w:val="00E523E4"/>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2E0B"/>
    <w:rsid w:val="00E62FBE"/>
    <w:rsid w:val="00E631A2"/>
    <w:rsid w:val="00E632A8"/>
    <w:rsid w:val="00E636AF"/>
    <w:rsid w:val="00E63AC1"/>
    <w:rsid w:val="00E63C46"/>
    <w:rsid w:val="00E63FAB"/>
    <w:rsid w:val="00E64664"/>
    <w:rsid w:val="00E64C53"/>
    <w:rsid w:val="00E64EE1"/>
    <w:rsid w:val="00E65042"/>
    <w:rsid w:val="00E65325"/>
    <w:rsid w:val="00E653D2"/>
    <w:rsid w:val="00E6546B"/>
    <w:rsid w:val="00E655E7"/>
    <w:rsid w:val="00E65AE2"/>
    <w:rsid w:val="00E661DF"/>
    <w:rsid w:val="00E66271"/>
    <w:rsid w:val="00E66351"/>
    <w:rsid w:val="00E66425"/>
    <w:rsid w:val="00E66891"/>
    <w:rsid w:val="00E66CAF"/>
    <w:rsid w:val="00E67472"/>
    <w:rsid w:val="00E674F3"/>
    <w:rsid w:val="00E675A1"/>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41E"/>
    <w:rsid w:val="00E72515"/>
    <w:rsid w:val="00E72B43"/>
    <w:rsid w:val="00E72DCB"/>
    <w:rsid w:val="00E73024"/>
    <w:rsid w:val="00E735FB"/>
    <w:rsid w:val="00E7375C"/>
    <w:rsid w:val="00E73943"/>
    <w:rsid w:val="00E73AC3"/>
    <w:rsid w:val="00E74391"/>
    <w:rsid w:val="00E7456C"/>
    <w:rsid w:val="00E74BF2"/>
    <w:rsid w:val="00E74CAF"/>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322"/>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9010E"/>
    <w:rsid w:val="00E90153"/>
    <w:rsid w:val="00E9021C"/>
    <w:rsid w:val="00E90BCA"/>
    <w:rsid w:val="00E90F89"/>
    <w:rsid w:val="00E90FE2"/>
    <w:rsid w:val="00E911D5"/>
    <w:rsid w:val="00E9164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5F72"/>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21F2"/>
    <w:rsid w:val="00EA2424"/>
    <w:rsid w:val="00EA248F"/>
    <w:rsid w:val="00EA2525"/>
    <w:rsid w:val="00EA28AA"/>
    <w:rsid w:val="00EA2BD2"/>
    <w:rsid w:val="00EA2E9D"/>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0ED"/>
    <w:rsid w:val="00EB12B2"/>
    <w:rsid w:val="00EB1FCB"/>
    <w:rsid w:val="00EB2BD0"/>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AE1"/>
    <w:rsid w:val="00ED126E"/>
    <w:rsid w:val="00ED166E"/>
    <w:rsid w:val="00ED16E0"/>
    <w:rsid w:val="00ED1B35"/>
    <w:rsid w:val="00ED1E5B"/>
    <w:rsid w:val="00ED1F06"/>
    <w:rsid w:val="00ED2520"/>
    <w:rsid w:val="00ED28DF"/>
    <w:rsid w:val="00ED3271"/>
    <w:rsid w:val="00ED3332"/>
    <w:rsid w:val="00ED3751"/>
    <w:rsid w:val="00ED37BC"/>
    <w:rsid w:val="00ED4A9E"/>
    <w:rsid w:val="00ED4BD7"/>
    <w:rsid w:val="00ED4E32"/>
    <w:rsid w:val="00ED5146"/>
    <w:rsid w:val="00ED597F"/>
    <w:rsid w:val="00ED64C2"/>
    <w:rsid w:val="00ED64C8"/>
    <w:rsid w:val="00ED67DB"/>
    <w:rsid w:val="00ED702F"/>
    <w:rsid w:val="00ED72A8"/>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1F7E"/>
    <w:rsid w:val="00EE257F"/>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34CA"/>
    <w:rsid w:val="00EF36E5"/>
    <w:rsid w:val="00EF3746"/>
    <w:rsid w:val="00EF3967"/>
    <w:rsid w:val="00EF3B0A"/>
    <w:rsid w:val="00EF3C62"/>
    <w:rsid w:val="00EF4343"/>
    <w:rsid w:val="00EF463B"/>
    <w:rsid w:val="00EF466E"/>
    <w:rsid w:val="00EF4970"/>
    <w:rsid w:val="00EF4D18"/>
    <w:rsid w:val="00EF4E4F"/>
    <w:rsid w:val="00EF5105"/>
    <w:rsid w:val="00EF5967"/>
    <w:rsid w:val="00EF59A3"/>
    <w:rsid w:val="00EF5B13"/>
    <w:rsid w:val="00EF5FB7"/>
    <w:rsid w:val="00EF618D"/>
    <w:rsid w:val="00EF6386"/>
    <w:rsid w:val="00EF721B"/>
    <w:rsid w:val="00EF72C1"/>
    <w:rsid w:val="00EF7434"/>
    <w:rsid w:val="00EF77A3"/>
    <w:rsid w:val="00EF7D72"/>
    <w:rsid w:val="00EF7E4D"/>
    <w:rsid w:val="00EF7F15"/>
    <w:rsid w:val="00EF7FF1"/>
    <w:rsid w:val="00F00097"/>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E64"/>
    <w:rsid w:val="00F16F4E"/>
    <w:rsid w:val="00F170C5"/>
    <w:rsid w:val="00F17422"/>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D31"/>
    <w:rsid w:val="00F31DBF"/>
    <w:rsid w:val="00F32116"/>
    <w:rsid w:val="00F323F3"/>
    <w:rsid w:val="00F3282D"/>
    <w:rsid w:val="00F328E6"/>
    <w:rsid w:val="00F32A7F"/>
    <w:rsid w:val="00F32D31"/>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42B"/>
    <w:rsid w:val="00F42D5F"/>
    <w:rsid w:val="00F42F2F"/>
    <w:rsid w:val="00F43B3C"/>
    <w:rsid w:val="00F43DCD"/>
    <w:rsid w:val="00F43FC8"/>
    <w:rsid w:val="00F444ED"/>
    <w:rsid w:val="00F44D1B"/>
    <w:rsid w:val="00F44ED1"/>
    <w:rsid w:val="00F45227"/>
    <w:rsid w:val="00F45395"/>
    <w:rsid w:val="00F457F3"/>
    <w:rsid w:val="00F45C40"/>
    <w:rsid w:val="00F4604C"/>
    <w:rsid w:val="00F460F3"/>
    <w:rsid w:val="00F464C5"/>
    <w:rsid w:val="00F46777"/>
    <w:rsid w:val="00F46CC3"/>
    <w:rsid w:val="00F470B1"/>
    <w:rsid w:val="00F475BD"/>
    <w:rsid w:val="00F478AA"/>
    <w:rsid w:val="00F507DC"/>
    <w:rsid w:val="00F50DBD"/>
    <w:rsid w:val="00F50DD2"/>
    <w:rsid w:val="00F50ED1"/>
    <w:rsid w:val="00F50F80"/>
    <w:rsid w:val="00F51719"/>
    <w:rsid w:val="00F518C0"/>
    <w:rsid w:val="00F51978"/>
    <w:rsid w:val="00F51DB9"/>
    <w:rsid w:val="00F51FD5"/>
    <w:rsid w:val="00F52071"/>
    <w:rsid w:val="00F529A0"/>
    <w:rsid w:val="00F529C4"/>
    <w:rsid w:val="00F5313E"/>
    <w:rsid w:val="00F535F2"/>
    <w:rsid w:val="00F53D4A"/>
    <w:rsid w:val="00F53E75"/>
    <w:rsid w:val="00F545DE"/>
    <w:rsid w:val="00F554FA"/>
    <w:rsid w:val="00F556DD"/>
    <w:rsid w:val="00F560B9"/>
    <w:rsid w:val="00F5615E"/>
    <w:rsid w:val="00F563D2"/>
    <w:rsid w:val="00F56688"/>
    <w:rsid w:val="00F5672C"/>
    <w:rsid w:val="00F56851"/>
    <w:rsid w:val="00F56DE1"/>
    <w:rsid w:val="00F56E1D"/>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2E0"/>
    <w:rsid w:val="00F84B83"/>
    <w:rsid w:val="00F84CC7"/>
    <w:rsid w:val="00F84EFF"/>
    <w:rsid w:val="00F8507E"/>
    <w:rsid w:val="00F8510F"/>
    <w:rsid w:val="00F851F2"/>
    <w:rsid w:val="00F853C0"/>
    <w:rsid w:val="00F855CE"/>
    <w:rsid w:val="00F85693"/>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96D"/>
    <w:rsid w:val="00F92EA1"/>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6FD"/>
    <w:rsid w:val="00FA2784"/>
    <w:rsid w:val="00FA27FD"/>
    <w:rsid w:val="00FA2A79"/>
    <w:rsid w:val="00FA2AFD"/>
    <w:rsid w:val="00FA2CF0"/>
    <w:rsid w:val="00FA41E1"/>
    <w:rsid w:val="00FA4682"/>
    <w:rsid w:val="00FA4C87"/>
    <w:rsid w:val="00FA4E9B"/>
    <w:rsid w:val="00FA5766"/>
    <w:rsid w:val="00FA6377"/>
    <w:rsid w:val="00FA6AD1"/>
    <w:rsid w:val="00FA70B8"/>
    <w:rsid w:val="00FA7203"/>
    <w:rsid w:val="00FA776B"/>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FCC"/>
    <w:rsid w:val="00FD12ED"/>
    <w:rsid w:val="00FD15CB"/>
    <w:rsid w:val="00FD1F2E"/>
    <w:rsid w:val="00FD2227"/>
    <w:rsid w:val="00FD2282"/>
    <w:rsid w:val="00FD25C4"/>
    <w:rsid w:val="00FD27AE"/>
    <w:rsid w:val="00FD28F9"/>
    <w:rsid w:val="00FD2D5A"/>
    <w:rsid w:val="00FD2EE1"/>
    <w:rsid w:val="00FD3192"/>
    <w:rsid w:val="00FD3FBC"/>
    <w:rsid w:val="00FD5272"/>
    <w:rsid w:val="00FD58F9"/>
    <w:rsid w:val="00FD5A13"/>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7F6"/>
    <w:rsid w:val="00FE187B"/>
    <w:rsid w:val="00FE1C9A"/>
    <w:rsid w:val="00FE1FAD"/>
    <w:rsid w:val="00FE23DC"/>
    <w:rsid w:val="00FE24C2"/>
    <w:rsid w:val="00FE2564"/>
    <w:rsid w:val="00FE28CA"/>
    <w:rsid w:val="00FE3323"/>
    <w:rsid w:val="00FE36D0"/>
    <w:rsid w:val="00FE3C7A"/>
    <w:rsid w:val="00FE4532"/>
    <w:rsid w:val="00FE57E4"/>
    <w:rsid w:val="00FE5899"/>
    <w:rsid w:val="00FE5AA0"/>
    <w:rsid w:val="00FE63F1"/>
    <w:rsid w:val="00FE648D"/>
    <w:rsid w:val="00FE660F"/>
    <w:rsid w:val="00FE67D5"/>
    <w:rsid w:val="00FE70CB"/>
    <w:rsid w:val="00FE71D0"/>
    <w:rsid w:val="00FE7331"/>
    <w:rsid w:val="00FE7467"/>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604F"/>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v:textbox inset="5.85pt,.7pt,5.85pt,.7pt"/>
    </o:shapedefaults>
    <o:shapelayout v:ext="edit">
      <o:idmap v:ext="edit" data="1"/>
    </o:shapelayout>
  </w:shapeDefaults>
  <w:decimalSymbol w:val="."/>
  <w:listSeparator w:val=","/>
  <w14:docId w14:val="2F21382F"/>
  <w15:docId w15:val="{46B437F6-8EEC-45DA-A94C-7E22D7C46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Caption Char C...,cap1,cap2,cap11,Légende-figure,Légende-figure Char,Beschrifubg,Beschriftung Char,label,cap11 Char Char Char,captions"/>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uiPriority w:val="99"/>
    <w:rPr>
      <w:sz w:val="16"/>
    </w:rPr>
  </w:style>
  <w:style w:type="paragraph" w:customStyle="1" w:styleId="Guidance">
    <w:name w:val="Guidance"/>
    <w:basedOn w:val="a0"/>
    <w:rPr>
      <w:i/>
      <w:color w:val="0000FF"/>
    </w:rPr>
  </w:style>
  <w:style w:type="paragraph" w:styleId="afb">
    <w:name w:val="annotation text"/>
    <w:basedOn w:val="a0"/>
    <w:link w:val="afc"/>
    <w:uiPriority w:val="99"/>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w:basedOn w:val="a0"/>
    <w:link w:val="afff4"/>
    <w:uiPriority w:val="72"/>
    <w:qFormat/>
    <w:rsid w:val="00942C95"/>
    <w:pPr>
      <w:ind w:leftChars="400" w:left="840"/>
    </w:pPr>
  </w:style>
  <w:style w:type="character" w:customStyle="1" w:styleId="afff4">
    <w:name w:val="リスト段落 (文字)"/>
    <w:aliases w:val="- Bullets (文字),목록 단락 (文字)"/>
    <w:link w:val="afff3"/>
    <w:uiPriority w:val="72"/>
    <w:qFormat/>
    <w:locked/>
    <w:rsid w:val="00B74874"/>
    <w:rPr>
      <w:rFonts w:eastAsia="Times New Roman"/>
    </w:rPr>
  </w:style>
  <w:style w:type="character" w:styleId="afff5">
    <w:name w:val="Placeholder Text"/>
    <w:basedOn w:val="a1"/>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1"/>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6">
    <w:name w:val="Revision"/>
    <w:hidden/>
    <w:uiPriority w:val="71"/>
    <w:unhideWhenUsed/>
    <w:rsid w:val="00711019"/>
    <w:rPr>
      <w:rFonts w:eastAsia="Times New Roman"/>
    </w:rPr>
  </w:style>
  <w:style w:type="character" w:styleId="afff7">
    <w:name w:val="Unresolved Mention"/>
    <w:basedOn w:val="a1"/>
    <w:uiPriority w:val="99"/>
    <w:semiHidden/>
    <w:unhideWhenUsed/>
    <w:rsid w:val="002A49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Props1.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4.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16094</TotalTime>
  <Pages>3</Pages>
  <Words>1027</Words>
  <Characters>5856</Characters>
  <Application>Microsoft Office Word</Application>
  <DocSecurity>0</DocSecurity>
  <Lines>48</Lines>
  <Paragraphs>13</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6870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薛雅文</dc:creator>
  <cp:lastModifiedBy>Anritsu</cp:lastModifiedBy>
  <cp:revision>96</cp:revision>
  <cp:lastPrinted>2007-04-23T23:59:00Z</cp:lastPrinted>
  <dcterms:created xsi:type="dcterms:W3CDTF">2021-01-20T00:58:00Z</dcterms:created>
  <dcterms:modified xsi:type="dcterms:W3CDTF">2022-02-22T18:15:00Z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